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0DC8A" w14:textId="28341C2C" w:rsidR="00C215EE" w:rsidRPr="00366511" w:rsidRDefault="00CC4236" w:rsidP="00CC4236">
      <w:pPr>
        <w:jc w:val="center"/>
        <w:rPr>
          <w:b/>
          <w:bCs/>
          <w:sz w:val="28"/>
          <w:szCs w:val="28"/>
        </w:rPr>
      </w:pPr>
      <w:r w:rsidRPr="00366511">
        <w:rPr>
          <w:b/>
          <w:bCs/>
          <w:sz w:val="28"/>
          <w:szCs w:val="28"/>
        </w:rPr>
        <w:t>Reflective Pastoral Supervision (RPS) Policy</w:t>
      </w:r>
    </w:p>
    <w:p w14:paraId="438DBE7C" w14:textId="2BCFB944" w:rsidR="006D2BAE" w:rsidRPr="00257E77" w:rsidRDefault="00257E77" w:rsidP="00CC4236">
      <w:pPr>
        <w:rPr>
          <w:b/>
          <w:bCs/>
        </w:rPr>
      </w:pPr>
      <w:r>
        <w:br/>
      </w:r>
      <w:r w:rsidRPr="00257E77">
        <w:rPr>
          <w:b/>
          <w:bCs/>
        </w:rPr>
        <w:t>EXECUTIVE SUMMARY</w:t>
      </w:r>
    </w:p>
    <w:p w14:paraId="71898B14" w14:textId="17B9B8B7" w:rsidR="00CC4236" w:rsidRDefault="00CC4236" w:rsidP="00CC4236">
      <w:r>
        <w:t>I</w:t>
      </w:r>
      <w:r w:rsidRPr="00C557DD">
        <w:t>n a growing number of denominations in the UK and in Australia, RPS has become a respected, and in some context</w:t>
      </w:r>
      <w:r>
        <w:t>s</w:t>
      </w:r>
      <w:r w:rsidRPr="00C557DD">
        <w:t xml:space="preserve"> mandatory, support for the well-being, ongoing development and safe practice of clergy and other leaders. It has been demonstrated to provide a sacred, safe and courageous space to clarify roles, identify strategies and listen for God’s humanizing call to life, to the pastor, the congregation and the wider community. Through its covenantal and relational approach, it has been shown to support the building of trust and relational safety in the cultures in which it is embedded. </w:t>
      </w:r>
    </w:p>
    <w:p w14:paraId="40A42451" w14:textId="77777777" w:rsidR="00CC4236" w:rsidRPr="00C557DD" w:rsidRDefault="00CC4236" w:rsidP="00CC4236"/>
    <w:p w14:paraId="44A9654B" w14:textId="77777777" w:rsidR="00CC4236" w:rsidRDefault="00CC4236" w:rsidP="00CC4236">
      <w:r w:rsidRPr="00C557DD">
        <w:t>Research conducted in these contexts reveals that pastoral leaders receiving supervision experience lessened anxiety, improved ability to navigate challenging and conflictual situations, gained greater insight into how their inner assumptions and impulses impact their work, improved relationships with colleagues, and increased capacity to manage boundaries and risk.  While clinical supervision is an industry standard for helping professions such as psychology and social work, such supervision pastoral leaders is in the early stages of adoption in the U.S.</w:t>
      </w:r>
    </w:p>
    <w:p w14:paraId="73B65058" w14:textId="77777777" w:rsidR="00CC4236" w:rsidRDefault="00CC4236" w:rsidP="00CC4236"/>
    <w:p w14:paraId="319FBECC" w14:textId="5EF4E306" w:rsidR="00CC4236" w:rsidRDefault="00CC4236" w:rsidP="00CC4236">
      <w:pPr>
        <w:rPr>
          <w:b/>
        </w:rPr>
      </w:pPr>
      <w:r w:rsidRPr="00C557DD">
        <w:t xml:space="preserve">RPS offers a way of working that convenes supervisors and supervisees in covenantal relationships that have the power to re-seed trust in the life of the church. Supervisor and supervisee collaborate in co-creating a space that enables supervisees to rediscover their belonging within the body of Christ and carry that sense back into their work; to discover more about themselves, their contexts and their ways of leading; and to explore what it means for the church to be faithful in rapidly changing times. </w:t>
      </w:r>
    </w:p>
    <w:p w14:paraId="586755B3" w14:textId="77777777" w:rsidR="00CC4236" w:rsidRDefault="00CC4236" w:rsidP="00CC4236"/>
    <w:p w14:paraId="53943016" w14:textId="285A8CAF" w:rsidR="00257E77" w:rsidRPr="00257E77" w:rsidRDefault="00257E77" w:rsidP="00CC4236">
      <w:pPr>
        <w:rPr>
          <w:b/>
          <w:bCs/>
        </w:rPr>
      </w:pPr>
      <w:r w:rsidRPr="00257E77">
        <w:rPr>
          <w:b/>
          <w:bCs/>
        </w:rPr>
        <w:t xml:space="preserve">ELIGIBILITY </w:t>
      </w:r>
    </w:p>
    <w:p w14:paraId="0F4F99B5" w14:textId="7CF3825A" w:rsidR="00CC4236" w:rsidRDefault="00257E77" w:rsidP="00CC4236">
      <w:r>
        <w:t xml:space="preserve">All active clergy in the Tennessee-Western Kentucky Annual Conference are eligible to receive reflective supervision. </w:t>
      </w:r>
      <w:r w:rsidR="00CC4236">
        <w:t xml:space="preserve">The Tennessee-Western Kentucky Annual Conference has prioritized three areas for receiving reflective supervision which link to our over-all goals for the development and support of clergy.  </w:t>
      </w:r>
    </w:p>
    <w:p w14:paraId="116DC7CE" w14:textId="77777777" w:rsidR="00CC4236" w:rsidRDefault="00CC4236" w:rsidP="00CC4236"/>
    <w:p w14:paraId="7BC87AE2" w14:textId="23FA6BA7" w:rsidR="00CC4236" w:rsidRPr="00C557DD" w:rsidRDefault="00CC4236" w:rsidP="00CC4236">
      <w:pPr>
        <w:numPr>
          <w:ilvl w:val="0"/>
          <w:numId w:val="1"/>
        </w:numPr>
        <w:pBdr>
          <w:top w:val="nil"/>
          <w:left w:val="nil"/>
          <w:bottom w:val="nil"/>
          <w:right w:val="nil"/>
          <w:between w:val="nil"/>
        </w:pBdr>
        <w:spacing w:after="160" w:line="259" w:lineRule="auto"/>
        <w:rPr>
          <w:color w:val="000000"/>
        </w:rPr>
      </w:pPr>
      <w:r>
        <w:rPr>
          <w:b/>
          <w:color w:val="000000"/>
        </w:rPr>
        <w:t>Renewal of ministry</w:t>
      </w:r>
      <w:r>
        <w:rPr>
          <w:color w:val="000000"/>
        </w:rPr>
        <w:t xml:space="preserve">. Clergy who are at the 7-year point of ministry where reflections and exploration of their well-being, boundaries &amp; ethics, their call to ministry, and their ongoing development are vital. </w:t>
      </w:r>
    </w:p>
    <w:p w14:paraId="551F30E7" w14:textId="77777777" w:rsidR="00CC4236" w:rsidRDefault="00CC4236" w:rsidP="00CC4236">
      <w:pPr>
        <w:ind w:left="720"/>
        <w:rPr>
          <w:iCs/>
        </w:rPr>
      </w:pPr>
      <w:r w:rsidRPr="00C557DD">
        <w:rPr>
          <w:b/>
          <w:bCs/>
          <w:i/>
        </w:rPr>
        <w:t>Desired Outcomes</w:t>
      </w:r>
      <w:r>
        <w:rPr>
          <w:i/>
        </w:rPr>
        <w:t xml:space="preserve">: </w:t>
      </w:r>
      <w:r>
        <w:rPr>
          <w:iCs/>
        </w:rPr>
        <w:t>A</w:t>
      </w:r>
      <w:r w:rsidRPr="00C557DD">
        <w:rPr>
          <w:iCs/>
        </w:rPr>
        <w:t>ll pastoral leaders are leading from a place of well-being and abundance and have dedicated support</w:t>
      </w:r>
      <w:r>
        <w:rPr>
          <w:iCs/>
        </w:rPr>
        <w:t xml:space="preserve"> and accountability</w:t>
      </w:r>
      <w:r w:rsidRPr="00C557DD">
        <w:rPr>
          <w:iCs/>
        </w:rPr>
        <w:t xml:space="preserve"> for formative, normative and restorative ministry questions</w:t>
      </w:r>
      <w:r>
        <w:rPr>
          <w:iCs/>
        </w:rPr>
        <w:t>.</w:t>
      </w:r>
    </w:p>
    <w:p w14:paraId="0A0DCEF1" w14:textId="77777777" w:rsidR="00CC4236" w:rsidRPr="00C557DD" w:rsidRDefault="00CC4236" w:rsidP="00CC4236">
      <w:pPr>
        <w:ind w:left="720"/>
        <w:rPr>
          <w:i/>
        </w:rPr>
      </w:pPr>
    </w:p>
    <w:p w14:paraId="28A3F10D" w14:textId="69E4F745" w:rsidR="00CC4236" w:rsidRDefault="00CC4236" w:rsidP="00CC4236">
      <w:pPr>
        <w:numPr>
          <w:ilvl w:val="0"/>
          <w:numId w:val="1"/>
        </w:numPr>
        <w:pBdr>
          <w:top w:val="nil"/>
          <w:left w:val="nil"/>
          <w:bottom w:val="nil"/>
          <w:right w:val="nil"/>
          <w:between w:val="nil"/>
        </w:pBdr>
        <w:spacing w:after="160" w:line="259" w:lineRule="auto"/>
        <w:rPr>
          <w:color w:val="000000"/>
        </w:rPr>
      </w:pPr>
      <w:r>
        <w:rPr>
          <w:b/>
          <w:color w:val="000000"/>
        </w:rPr>
        <w:t>Changing appointments</w:t>
      </w:r>
      <w:r>
        <w:rPr>
          <w:color w:val="000000"/>
        </w:rPr>
        <w:t xml:space="preserve">. Clergy who are navigating ending well and starting a new appointment. </w:t>
      </w:r>
    </w:p>
    <w:p w14:paraId="34633F1D" w14:textId="6043C241" w:rsidR="00CC4236" w:rsidRDefault="00CC4236" w:rsidP="00CC4236">
      <w:pPr>
        <w:ind w:left="720"/>
        <w:rPr>
          <w:iCs/>
        </w:rPr>
      </w:pPr>
      <w:r w:rsidRPr="00C557DD">
        <w:rPr>
          <w:b/>
          <w:bCs/>
          <w:iCs/>
        </w:rPr>
        <w:lastRenderedPageBreak/>
        <w:t>Desired Outcome</w:t>
      </w:r>
      <w:r>
        <w:rPr>
          <w:iCs/>
        </w:rPr>
        <w:t>s</w:t>
      </w:r>
      <w:r w:rsidRPr="00C557DD">
        <w:rPr>
          <w:iCs/>
        </w:rPr>
        <w:t xml:space="preserve">: Clergy in transition </w:t>
      </w:r>
      <w:r>
        <w:rPr>
          <w:iCs/>
        </w:rPr>
        <w:t xml:space="preserve">feel supported to aid in </w:t>
      </w:r>
      <w:r w:rsidRPr="00C557DD">
        <w:rPr>
          <w:iCs/>
        </w:rPr>
        <w:t>navigating endings and beginning and leading change for themselves and</w:t>
      </w:r>
      <w:r>
        <w:rPr>
          <w:iCs/>
        </w:rPr>
        <w:t xml:space="preserve"> within</w:t>
      </w:r>
      <w:r w:rsidRPr="00C557DD">
        <w:rPr>
          <w:iCs/>
        </w:rPr>
        <w:t xml:space="preserve"> their ministry</w:t>
      </w:r>
      <w:r>
        <w:rPr>
          <w:iCs/>
        </w:rPr>
        <w:t xml:space="preserve"> context. </w:t>
      </w:r>
    </w:p>
    <w:p w14:paraId="25F6993D" w14:textId="77777777" w:rsidR="00257E77" w:rsidRPr="00C557DD" w:rsidRDefault="00257E77" w:rsidP="00CC4236">
      <w:pPr>
        <w:ind w:left="720"/>
        <w:rPr>
          <w:iCs/>
        </w:rPr>
      </w:pPr>
    </w:p>
    <w:p w14:paraId="5E7908A3" w14:textId="77777777" w:rsidR="00CC4236" w:rsidRDefault="00CC4236" w:rsidP="00CC4236">
      <w:pPr>
        <w:numPr>
          <w:ilvl w:val="0"/>
          <w:numId w:val="1"/>
        </w:numPr>
        <w:pBdr>
          <w:top w:val="nil"/>
          <w:left w:val="nil"/>
          <w:bottom w:val="nil"/>
          <w:right w:val="nil"/>
          <w:between w:val="nil"/>
        </w:pBdr>
        <w:spacing w:after="160" w:line="259" w:lineRule="auto"/>
        <w:rPr>
          <w:color w:val="000000"/>
        </w:rPr>
      </w:pPr>
      <w:r>
        <w:rPr>
          <w:b/>
          <w:color w:val="000000"/>
        </w:rPr>
        <w:t>District Superintendent recommendation</w:t>
      </w:r>
      <w:r>
        <w:rPr>
          <w:color w:val="000000"/>
        </w:rPr>
        <w:t>. Situations where reflective supervision is identified as the resource needed in a particular situation by the District Superintendent.</w:t>
      </w:r>
    </w:p>
    <w:p w14:paraId="644D2B88" w14:textId="77777777" w:rsidR="00CC4236" w:rsidRDefault="00CC4236" w:rsidP="00CC4236">
      <w:pPr>
        <w:ind w:left="720"/>
        <w:rPr>
          <w:iCs/>
        </w:rPr>
      </w:pPr>
      <w:r w:rsidRPr="00C557DD">
        <w:rPr>
          <w:b/>
          <w:bCs/>
          <w:iCs/>
        </w:rPr>
        <w:t>Desired Outcome</w:t>
      </w:r>
      <w:r>
        <w:rPr>
          <w:b/>
          <w:bCs/>
          <w:iCs/>
        </w:rPr>
        <w:t>s</w:t>
      </w:r>
      <w:r w:rsidRPr="00C557DD">
        <w:rPr>
          <w:b/>
          <w:bCs/>
          <w:iCs/>
        </w:rPr>
        <w:t>:</w:t>
      </w:r>
      <w:r>
        <w:rPr>
          <w:b/>
          <w:bCs/>
          <w:iCs/>
        </w:rPr>
        <w:t xml:space="preserve"> </w:t>
      </w:r>
      <w:r>
        <w:rPr>
          <w:iCs/>
        </w:rPr>
        <w:t>District-level initiatives and local church leadership are supported where and when appropriate. Clergy receive dedicated support and accountability for formative, normative and restorative ministry questions.</w:t>
      </w:r>
    </w:p>
    <w:p w14:paraId="2B37E69E" w14:textId="77777777" w:rsidR="00CC4236" w:rsidRPr="00C557DD" w:rsidRDefault="00CC4236" w:rsidP="00CC4236">
      <w:pPr>
        <w:ind w:left="720"/>
        <w:rPr>
          <w:iCs/>
        </w:rPr>
      </w:pPr>
    </w:p>
    <w:p w14:paraId="7F8BE3D5" w14:textId="2FB87EBA" w:rsidR="00CC4236" w:rsidRDefault="00CC4236" w:rsidP="00CC4236">
      <w:r>
        <w:rPr>
          <w:b/>
        </w:rPr>
        <w:t>Note:</w:t>
      </w:r>
      <w:r>
        <w:t xml:space="preserve"> Ministry leaders can elect to receive Reflective Supervision outside these program focused areas by registering </w:t>
      </w:r>
      <w:hyperlink r:id="rId7" w:history="1">
        <w:r w:rsidRPr="00CC4236">
          <w:rPr>
            <w:rStyle w:val="Hyperlink"/>
          </w:rPr>
          <w:t>here</w:t>
        </w:r>
      </w:hyperlink>
      <w:r>
        <w:t xml:space="preserve">. </w:t>
      </w:r>
    </w:p>
    <w:p w14:paraId="34B06402" w14:textId="77777777" w:rsidR="00CC4236" w:rsidRDefault="00CC4236" w:rsidP="00CC4236"/>
    <w:p w14:paraId="4533A675" w14:textId="60CB5BFF" w:rsidR="006D2BAE" w:rsidRPr="006D2BAE" w:rsidRDefault="006D2BAE" w:rsidP="00CC4236">
      <w:pPr>
        <w:rPr>
          <w:b/>
          <w:bCs/>
        </w:rPr>
      </w:pPr>
      <w:r w:rsidRPr="006D2BAE">
        <w:rPr>
          <w:b/>
          <w:bCs/>
        </w:rPr>
        <w:t>RECEIVING REFLECTIVE SUPERVISION</w:t>
      </w:r>
    </w:p>
    <w:p w14:paraId="4ADC35D4" w14:textId="77777777" w:rsidR="006D2BAE" w:rsidRDefault="006D2BAE" w:rsidP="006D2BAE">
      <w:r>
        <w:t xml:space="preserve">Those participating in reflective supervision make a covenant with the supervisor for their work together. This covenant includes: </w:t>
      </w:r>
    </w:p>
    <w:p w14:paraId="7D09F1D6" w14:textId="7F987A97" w:rsidR="006D2BAE" w:rsidRDefault="006D2BAE" w:rsidP="006D2BAE">
      <w:pPr>
        <w:pStyle w:val="ListParagraph"/>
        <w:numPr>
          <w:ilvl w:val="0"/>
          <w:numId w:val="12"/>
        </w:numPr>
      </w:pPr>
      <w:r>
        <w:t xml:space="preserve">Purpose and function: to support the wellbeing and development of clergy; to give consideration of the wellbeing of the congregation, and to ensure that the ministry offered reflects God’s mission and the vision of the United Methodist Church </w:t>
      </w:r>
    </w:p>
    <w:p w14:paraId="018F8732" w14:textId="77777777" w:rsidR="006D2BAE" w:rsidRDefault="006D2BAE" w:rsidP="006D2BAE">
      <w:pPr>
        <w:pStyle w:val="ListParagraph"/>
        <w:numPr>
          <w:ilvl w:val="0"/>
          <w:numId w:val="12"/>
        </w:numPr>
      </w:pPr>
      <w:r>
        <w:t xml:space="preserve">Ethos of the </w:t>
      </w:r>
      <w:proofErr w:type="gramStart"/>
      <w:r>
        <w:t>relationship:</w:t>
      </w:r>
      <w:proofErr w:type="gramEnd"/>
      <w:r>
        <w:t xml:space="preserve"> specifies that this is a relationship built on the foundations of trust and attention to the movement of the Holy Spirit with a mindfulness of the diversity of cultural, racial, gender, and lived experiences as they impact ministry </w:t>
      </w:r>
    </w:p>
    <w:p w14:paraId="7A424494" w14:textId="77777777" w:rsidR="006D2BAE" w:rsidRDefault="006D2BAE" w:rsidP="006D2BAE">
      <w:pPr>
        <w:pStyle w:val="ListParagraph"/>
        <w:numPr>
          <w:ilvl w:val="0"/>
          <w:numId w:val="12"/>
        </w:numPr>
      </w:pPr>
      <w:r>
        <w:t xml:space="preserve">Form and process: supervision follows a specific and intentional form and shape which provides the opportunity for reconnecting with God and self; attention to at least one issue or situation each session; and attention to risk of potential harm to self or others and wellbeing concerns that need referral </w:t>
      </w:r>
    </w:p>
    <w:p w14:paraId="5B4DE38B" w14:textId="77777777" w:rsidR="006D2BAE" w:rsidRDefault="006D2BAE" w:rsidP="006D2BAE"/>
    <w:p w14:paraId="561F2196" w14:textId="77777777" w:rsidR="006D2BAE" w:rsidRPr="00A13E27" w:rsidRDefault="006D2BAE" w:rsidP="006D2BAE">
      <w:pPr>
        <w:rPr>
          <w:b/>
          <w:bCs/>
        </w:rPr>
      </w:pPr>
      <w:r w:rsidRPr="00A13E27">
        <w:rPr>
          <w:b/>
          <w:bCs/>
        </w:rPr>
        <w:t xml:space="preserve">Boundaries and expectations of the supervisory relationship </w:t>
      </w:r>
    </w:p>
    <w:p w14:paraId="03586C62" w14:textId="6ED2D53D" w:rsidR="006D2BAE" w:rsidRDefault="006D2BAE" w:rsidP="006D2BAE">
      <w:r>
        <w:t xml:space="preserve">Clear boundaries and expectations are established in the covenanting process. This is a confidential relationship. The supervisor competes an Agreed Record at the end of each session with the input and approval of the supervisee. The signed Agreed Record is sent to the District Superintendent (or other </w:t>
      </w:r>
      <w:r w:rsidR="00257E77">
        <w:t>appropriate third party</w:t>
      </w:r>
      <w:r>
        <w:t xml:space="preserve">). </w:t>
      </w:r>
    </w:p>
    <w:p w14:paraId="7242ACDD" w14:textId="77777777" w:rsidR="006D2BAE" w:rsidRDefault="006D2BAE" w:rsidP="006D2BAE"/>
    <w:p w14:paraId="02EE7C25" w14:textId="77777777" w:rsidR="006D2BAE" w:rsidRDefault="006D2BAE" w:rsidP="006D2BAE">
      <w:r>
        <w:t xml:space="preserve">It is the supervisee who brings an issue or situation to supervision. Over time, these should reflect a wide variety of areas of their ministry. The District Superintendent may ask the supervisee to reflect on issues he or she has identified through conversation or knowledge of the practice of ministry. The supervisor may not share information with the DS except what is contained in the Agreed Record unless there is a serious risk of harm and safeguarding is necessary. </w:t>
      </w:r>
    </w:p>
    <w:p w14:paraId="121D5376" w14:textId="77777777" w:rsidR="006D2BAE" w:rsidRDefault="006D2BAE" w:rsidP="006D2BAE"/>
    <w:p w14:paraId="0A179C4E" w14:textId="77777777" w:rsidR="006D2BAE" w:rsidRDefault="006D2BAE" w:rsidP="006D2BAE">
      <w:r>
        <w:t xml:space="preserve">The supervisee may share their experience of reflective supervision as they deem appropriate. The supervisor will discuss their supervisory relationships with their own </w:t>
      </w:r>
      <w:r>
        <w:lastRenderedPageBreak/>
        <w:t xml:space="preserve">supervisor for the purpose of developing good supervision practices. The supervisor will keep Boundary Training (if clergy) and Safe Gatherings up to date. </w:t>
      </w:r>
    </w:p>
    <w:p w14:paraId="46D41CED" w14:textId="77777777" w:rsidR="006D2BAE" w:rsidRDefault="006D2BAE" w:rsidP="006D2BAE"/>
    <w:p w14:paraId="5266799A" w14:textId="77777777" w:rsidR="006D2BAE" w:rsidRDefault="006D2BAE" w:rsidP="006D2BAE">
      <w:r w:rsidRPr="00A13E27">
        <w:rPr>
          <w:b/>
          <w:bCs/>
        </w:rPr>
        <w:t>Differences between reflective supervision, mentoring, coaching, spiritual direction</w:t>
      </w:r>
      <w:r>
        <w:t xml:space="preserve"> </w:t>
      </w:r>
    </w:p>
    <w:p w14:paraId="4053EA0D" w14:textId="77777777" w:rsidR="006D2BAE" w:rsidRDefault="006D2BAE" w:rsidP="006D2BAE">
      <w:r>
        <w:t xml:space="preserve">Reflective supervision includes elements common to other modalities, such as prayer and reading Scripture. However, the distinctiveness of reflective supervision is the emphasis on the work of ministry. Clergy bring anything that has a bearing on their ministry into supervision. This could include spiritual and personal matters as they impact upon those with whom they work as ministers. </w:t>
      </w:r>
    </w:p>
    <w:p w14:paraId="1686EE14" w14:textId="77777777" w:rsidR="00B76B90" w:rsidRDefault="006D2BAE" w:rsidP="00B76B90">
      <w:pPr>
        <w:ind w:left="360"/>
      </w:pPr>
      <w:r w:rsidRPr="00B76B90">
        <w:rPr>
          <w:u w:val="single"/>
        </w:rPr>
        <w:t>Reflective Supervision:</w:t>
      </w:r>
      <w:r>
        <w:t xml:space="preserve"> the focus is upon the disciple (clergy person) as a minister within the specific details of their work </w:t>
      </w:r>
    </w:p>
    <w:p w14:paraId="091B555D" w14:textId="77777777" w:rsidR="00B76B90" w:rsidRDefault="006D2BAE" w:rsidP="00B76B90">
      <w:pPr>
        <w:ind w:left="360"/>
      </w:pPr>
      <w:r w:rsidRPr="00B76B90">
        <w:rPr>
          <w:u w:val="single"/>
        </w:rPr>
        <w:t>Spiritual Direction:</w:t>
      </w:r>
      <w:r>
        <w:t xml:space="preserve"> the focus is upon the disciple (clergy person) as a follower of Christ</w:t>
      </w:r>
    </w:p>
    <w:p w14:paraId="5BED4838" w14:textId="77777777" w:rsidR="00B76B90" w:rsidRDefault="006D2BAE" w:rsidP="00B76B90">
      <w:pPr>
        <w:ind w:left="360"/>
      </w:pPr>
      <w:r w:rsidRPr="00B76B90">
        <w:rPr>
          <w:u w:val="single"/>
        </w:rPr>
        <w:t>Coaching:</w:t>
      </w:r>
      <w:r>
        <w:t xml:space="preserve"> the focus is on setting goals for work or life and identification of ways of reaching and measuring progress toward the goals </w:t>
      </w:r>
    </w:p>
    <w:p w14:paraId="7DA0EE96" w14:textId="014C01CA" w:rsidR="006D2BAE" w:rsidRDefault="006D2BAE" w:rsidP="00B76B90">
      <w:pPr>
        <w:ind w:left="360"/>
      </w:pPr>
      <w:r w:rsidRPr="00B76B90">
        <w:rPr>
          <w:u w:val="single"/>
        </w:rPr>
        <w:t>Mentoring:</w:t>
      </w:r>
      <w:r>
        <w:t xml:space="preserve"> the focus in on developing the skills for ministry with an experienced clergy person and can include observation, giving feedback, and advice giving 2. Expectations and Responsibilities of the Clergyperson (Supervisee) </w:t>
      </w:r>
    </w:p>
    <w:p w14:paraId="1BDEEF37" w14:textId="77777777" w:rsidR="006D2BAE" w:rsidRDefault="006D2BAE" w:rsidP="00CC4236"/>
    <w:p w14:paraId="52EADBAA" w14:textId="3C92422D" w:rsidR="00257E77" w:rsidRPr="00A13E27" w:rsidRDefault="00257E77" w:rsidP="00257E77">
      <w:pPr>
        <w:rPr>
          <w:b/>
          <w:bCs/>
        </w:rPr>
      </w:pPr>
      <w:r>
        <w:rPr>
          <w:b/>
          <w:bCs/>
        </w:rPr>
        <w:t>Persons receiving reflective supervision</w:t>
      </w:r>
      <w:r w:rsidRPr="00A13E27">
        <w:rPr>
          <w:b/>
          <w:bCs/>
        </w:rPr>
        <w:t xml:space="preserve"> are expected to</w:t>
      </w:r>
      <w:r w:rsidR="00B76B90">
        <w:rPr>
          <w:b/>
          <w:bCs/>
        </w:rPr>
        <w:t>:</w:t>
      </w:r>
    </w:p>
    <w:p w14:paraId="16F9DEEE" w14:textId="4A08DFA2" w:rsidR="00257E77" w:rsidRDefault="00257E77" w:rsidP="00B76B90">
      <w:pPr>
        <w:pStyle w:val="ListParagraph"/>
        <w:numPr>
          <w:ilvl w:val="0"/>
          <w:numId w:val="15"/>
        </w:numPr>
      </w:pPr>
      <w:r>
        <w:t>Ensure they are prepared to meet with their supervisor at the agreed times and prioritize the agreed upon time</w:t>
      </w:r>
      <w:r w:rsidR="00B76B90">
        <w:t xml:space="preserve">. Notify the supervisor at least 24 hours prior to a session if unable to be present. Coordinate with supervisor for zoom or face-to-face sessions. Travel for face-to-face sessions is the responsibility of the supervisee. </w:t>
      </w:r>
    </w:p>
    <w:p w14:paraId="0AE9FF98" w14:textId="0C39E9BB" w:rsidR="00257E77" w:rsidRDefault="00257E77" w:rsidP="00257E77">
      <w:pPr>
        <w:pStyle w:val="ListParagraph"/>
        <w:numPr>
          <w:ilvl w:val="0"/>
          <w:numId w:val="15"/>
        </w:numPr>
      </w:pPr>
      <w:r>
        <w:t>Prepare spiritually for each session by spending time in reflection and prayer to discern the significant issue or situation to bring to supervision from their ministry context. The focus of exploration each session is determined by the supervisee</w:t>
      </w:r>
      <w:r w:rsidR="00B76B90">
        <w:t>.</w:t>
      </w:r>
    </w:p>
    <w:p w14:paraId="4DFF275C" w14:textId="36257074" w:rsidR="00257E77" w:rsidRDefault="00257E77" w:rsidP="00257E77">
      <w:pPr>
        <w:pStyle w:val="ListParagraph"/>
        <w:numPr>
          <w:ilvl w:val="0"/>
          <w:numId w:val="15"/>
        </w:numPr>
      </w:pPr>
      <w:r>
        <w:t>Make notes between sessions of issues or situations that would be appropriate to bring to supervision so that you remember them</w:t>
      </w:r>
      <w:r w:rsidR="00B76B90">
        <w:t>.</w:t>
      </w:r>
    </w:p>
    <w:p w14:paraId="5095D6A7" w14:textId="2A2440ED" w:rsidR="00257E77" w:rsidRDefault="00257E77" w:rsidP="00257E77">
      <w:pPr>
        <w:pStyle w:val="ListParagraph"/>
        <w:numPr>
          <w:ilvl w:val="0"/>
          <w:numId w:val="15"/>
        </w:numPr>
      </w:pPr>
      <w:r>
        <w:t xml:space="preserve">Approach supervision with an openness to explore aspects of their own </w:t>
      </w:r>
      <w:proofErr w:type="gramStart"/>
      <w:r>
        <w:t>development ,</w:t>
      </w:r>
      <w:proofErr w:type="gramEnd"/>
      <w:r>
        <w:t xml:space="preserve"> well</w:t>
      </w:r>
      <w:r w:rsidR="00B76B90">
        <w:t>-</w:t>
      </w:r>
      <w:r>
        <w:t>being, practice of ministry, and self-awareness using a variety of creative tools</w:t>
      </w:r>
      <w:r w:rsidR="00B76B90">
        <w:t>.</w:t>
      </w:r>
    </w:p>
    <w:p w14:paraId="1F58A388" w14:textId="3EF143C8" w:rsidR="00257E77" w:rsidRDefault="00257E77" w:rsidP="00257E77">
      <w:pPr>
        <w:pStyle w:val="ListParagraph"/>
        <w:numPr>
          <w:ilvl w:val="0"/>
          <w:numId w:val="15"/>
        </w:numPr>
      </w:pPr>
      <w:r>
        <w:t>Commit to following through with next steps identified during supervision for personal development and learning</w:t>
      </w:r>
      <w:r w:rsidR="00B76B90">
        <w:t>.</w:t>
      </w:r>
    </w:p>
    <w:p w14:paraId="48DCE1B9" w14:textId="5899E305" w:rsidR="00257E77" w:rsidRDefault="00257E77" w:rsidP="00B76B90">
      <w:pPr>
        <w:pStyle w:val="ListParagraph"/>
        <w:numPr>
          <w:ilvl w:val="0"/>
          <w:numId w:val="15"/>
        </w:numPr>
      </w:pPr>
      <w:r>
        <w:t>Work with their supervisor to explore dimensions of risk in their work relating to safeguarding self and others; the use of power by self and others; and the negotiation of boundaries</w:t>
      </w:r>
      <w:r w:rsidR="00B76B90">
        <w:t>.</w:t>
      </w:r>
    </w:p>
    <w:p w14:paraId="56C310C3" w14:textId="13EC501C" w:rsidR="006D2BAE" w:rsidRDefault="00257E77" w:rsidP="00CC4236">
      <w:pPr>
        <w:pStyle w:val="ListParagraph"/>
        <w:numPr>
          <w:ilvl w:val="0"/>
          <w:numId w:val="15"/>
        </w:numPr>
      </w:pPr>
      <w:r>
        <w:t>Be punctual in returning documents to supervisor</w:t>
      </w:r>
      <w:r w:rsidR="00B76B90">
        <w:t xml:space="preserve">, including the end-of-experience survey. </w:t>
      </w:r>
    </w:p>
    <w:p w14:paraId="784780B6" w14:textId="77777777" w:rsidR="00257E77" w:rsidRDefault="00257E77" w:rsidP="00257E77"/>
    <w:p w14:paraId="6B5E4CC1" w14:textId="77777777" w:rsidR="00257E77" w:rsidRDefault="00257E77" w:rsidP="00257E77">
      <w:pPr>
        <w:rPr>
          <w:b/>
          <w:bCs/>
        </w:rPr>
      </w:pPr>
      <w:r w:rsidRPr="00A13E27">
        <w:rPr>
          <w:b/>
          <w:bCs/>
        </w:rPr>
        <w:t xml:space="preserve">The supervisory relationship </w:t>
      </w:r>
    </w:p>
    <w:p w14:paraId="513AF9A3" w14:textId="3051A6A4" w:rsidR="00257E77" w:rsidRPr="00B76B90" w:rsidRDefault="00257E77" w:rsidP="00B76B90">
      <w:pPr>
        <w:rPr>
          <w:b/>
          <w:bCs/>
        </w:rPr>
      </w:pPr>
      <w:r>
        <w:t xml:space="preserve">If a supervisee is dissatisfied with the supervision they are receiving, they should first discuss the matter with their supervisor and secondly with the </w:t>
      </w:r>
      <w:r w:rsidR="00B76B90">
        <w:t xml:space="preserve">Conference Coordinator. </w:t>
      </w:r>
      <w:r>
        <w:t xml:space="preserve"> If the relationship does not seem to be one that can be fruitful or there are concerns that </w:t>
      </w:r>
      <w:r>
        <w:lastRenderedPageBreak/>
        <w:t xml:space="preserve">cannot be resolved, the </w:t>
      </w:r>
      <w:r w:rsidR="00B76B90">
        <w:t>Conference Coordinator</w:t>
      </w:r>
      <w:r>
        <w:t xml:space="preserve"> should be informed, and alternative arrangements will be made </w:t>
      </w:r>
    </w:p>
    <w:p w14:paraId="2A3BDCA3" w14:textId="77777777" w:rsidR="00B76B90" w:rsidRDefault="00B76B90" w:rsidP="00B76B90"/>
    <w:p w14:paraId="1A2F98B9" w14:textId="7F373E9D" w:rsidR="00257E77" w:rsidRDefault="00257E77" w:rsidP="00B76B90">
      <w:r>
        <w:t xml:space="preserve">As the commitment for 6 sessions of supervision is </w:t>
      </w:r>
      <w:proofErr w:type="gramStart"/>
      <w:r>
        <w:t>drawing to a close</w:t>
      </w:r>
      <w:proofErr w:type="gramEnd"/>
      <w:r>
        <w:t xml:space="preserve">, the covenant should be reviewed, and opportunity given for either party to indicate how well the relationship has been working. It is hoped that the supervisory relationship will continues </w:t>
      </w:r>
      <w:proofErr w:type="gramStart"/>
      <w:r>
        <w:t>as long as</w:t>
      </w:r>
      <w:proofErr w:type="gramEnd"/>
      <w:r>
        <w:t xml:space="preserve"> it is productiv</w:t>
      </w:r>
      <w:r w:rsidR="00B76B90">
        <w:t xml:space="preserve">e. </w:t>
      </w:r>
      <w:r>
        <w:t xml:space="preserve">If the supervisory relationship needs to be ended and a new one initiated at the time of reregistering, the </w:t>
      </w:r>
      <w:r w:rsidR="00B76B90">
        <w:t>Conference Coordinator</w:t>
      </w:r>
      <w:r>
        <w:t xml:space="preserve"> should be informed, and alternative arrangements will be made. </w:t>
      </w:r>
    </w:p>
    <w:p w14:paraId="2F02BDC9" w14:textId="77777777" w:rsidR="00257E77" w:rsidRDefault="00257E77" w:rsidP="00257E77"/>
    <w:p w14:paraId="173793ED" w14:textId="77777777" w:rsidR="00257E77" w:rsidRPr="009A5121" w:rsidRDefault="00257E77" w:rsidP="00257E77">
      <w:pPr>
        <w:rPr>
          <w:b/>
          <w:bCs/>
        </w:rPr>
      </w:pPr>
      <w:r w:rsidRPr="009A5121">
        <w:rPr>
          <w:b/>
          <w:bCs/>
        </w:rPr>
        <w:t>Records and Informal Note Taking</w:t>
      </w:r>
    </w:p>
    <w:p w14:paraId="5B0A24F2" w14:textId="0F376BFA" w:rsidR="00257E77" w:rsidRDefault="00257E77" w:rsidP="00257E77">
      <w:r>
        <w:t>The supervisor completes an Agreed Record after each reflective supervision session in consultation with the supervisee. The signed Agreed Record</w:t>
      </w:r>
      <w:r w:rsidR="00B76B90">
        <w:t xml:space="preserve"> and covenant</w:t>
      </w:r>
      <w:r>
        <w:t xml:space="preserve"> </w:t>
      </w:r>
      <w:r w:rsidR="00B76B90">
        <w:t>are</w:t>
      </w:r>
      <w:r>
        <w:t xml:space="preserve"> sent to the District Superintendent</w:t>
      </w:r>
      <w:r w:rsidR="00B76B90">
        <w:t xml:space="preserve"> (or appropriate third party). </w:t>
      </w:r>
      <w:r>
        <w:t xml:space="preserve">The supervisor will maintain a copy of the Covenant and Agreed Records through the duration of the supervisory relationship. </w:t>
      </w:r>
    </w:p>
    <w:p w14:paraId="3DBD0033" w14:textId="77777777" w:rsidR="00257E77" w:rsidRPr="00257E77" w:rsidRDefault="00257E77" w:rsidP="00257E77"/>
    <w:p w14:paraId="5788919E" w14:textId="0D144BC6" w:rsidR="00257E77" w:rsidRPr="00257E77" w:rsidRDefault="00257E77" w:rsidP="00257E77">
      <w:r>
        <w:t>It is good for supervisors to keep their own notes of supervisions for the purpose of tracking and monitoring the relationship. These will be maintained in a locked filing system or password protected electronic format. Notes of the supervisor will be destroyed at the end of the supervisory relationship along with the agreed records and covenant.</w:t>
      </w:r>
    </w:p>
    <w:p w14:paraId="797A2E30" w14:textId="77777777" w:rsidR="00257E77" w:rsidRDefault="00257E77" w:rsidP="00257E77">
      <w:pPr>
        <w:pBdr>
          <w:top w:val="nil"/>
          <w:left w:val="nil"/>
          <w:bottom w:val="nil"/>
          <w:right w:val="nil"/>
          <w:between w:val="nil"/>
        </w:pBdr>
        <w:rPr>
          <w:b/>
        </w:rPr>
      </w:pPr>
    </w:p>
    <w:p w14:paraId="76F2E173" w14:textId="7108008D" w:rsidR="00257E77" w:rsidRPr="001168AB" w:rsidRDefault="00257E77" w:rsidP="00257E77">
      <w:pPr>
        <w:pBdr>
          <w:top w:val="nil"/>
          <w:left w:val="nil"/>
          <w:bottom w:val="nil"/>
          <w:right w:val="nil"/>
          <w:between w:val="nil"/>
        </w:pBdr>
      </w:pPr>
      <w:r w:rsidRPr="001168AB">
        <w:rPr>
          <w:b/>
        </w:rPr>
        <w:t>Duration of Supervision</w:t>
      </w:r>
      <w:r w:rsidRPr="001168AB">
        <w:t xml:space="preserve"> </w:t>
      </w:r>
    </w:p>
    <w:p w14:paraId="5EBFEA71" w14:textId="77777777" w:rsidR="00257E77" w:rsidRDefault="00257E77" w:rsidP="00257E77">
      <w:r>
        <w:t xml:space="preserve">Reflective pastoral supervision is offered as a means of grace for the ministry professional, conferring restorative, formative and normative benefits. As such, it is meant to be a regular practice of the ministry professional across the whole of their career.  </w:t>
      </w:r>
    </w:p>
    <w:p w14:paraId="0391E006" w14:textId="77777777" w:rsidR="00257E77" w:rsidRDefault="00257E77" w:rsidP="00257E77"/>
    <w:p w14:paraId="0E4BFA09" w14:textId="77777777" w:rsidR="00257E77" w:rsidRDefault="00257E77" w:rsidP="00257E77">
      <w:r>
        <w:t xml:space="preserve">Currently, the Tennessee-Western Kentucky Annual Conference is sponsoring supervision for specific periods of time but encourages clergy to engage in reflective pastoral supervision beyond the ending of any such period. </w:t>
      </w:r>
    </w:p>
    <w:p w14:paraId="13C3D30F" w14:textId="77777777" w:rsidR="00257E77" w:rsidRDefault="00257E77" w:rsidP="00257E77"/>
    <w:p w14:paraId="5A84AB3B" w14:textId="77777777" w:rsidR="00257E77" w:rsidRDefault="00257E77" w:rsidP="00257E77">
      <w:r>
        <w:t>Within the Tennessee-Western Kentucky Conference program:</w:t>
      </w:r>
    </w:p>
    <w:p w14:paraId="2EA9ECE6" w14:textId="77777777" w:rsidR="00257E77" w:rsidRDefault="00257E77" w:rsidP="00257E77">
      <w:pPr>
        <w:numPr>
          <w:ilvl w:val="0"/>
          <w:numId w:val="2"/>
        </w:numPr>
        <w:pBdr>
          <w:top w:val="nil"/>
          <w:left w:val="nil"/>
          <w:bottom w:val="nil"/>
          <w:right w:val="nil"/>
          <w:between w:val="nil"/>
        </w:pBdr>
        <w:spacing w:line="259" w:lineRule="auto"/>
        <w:rPr>
          <w:color w:val="000000"/>
        </w:rPr>
      </w:pPr>
      <w:r>
        <w:rPr>
          <w:color w:val="000000"/>
        </w:rPr>
        <w:t>Each supervisee is entitled to 6 supervision sessions/year, with ministry supervision sessions lasting about 90 minutes and consulting supervision sessions (supervision of supervision) lasting 60 minutes.</w:t>
      </w:r>
    </w:p>
    <w:p w14:paraId="47F1EDB3" w14:textId="77777777" w:rsidR="00257E77" w:rsidRDefault="00257E77" w:rsidP="00257E77">
      <w:pPr>
        <w:numPr>
          <w:ilvl w:val="0"/>
          <w:numId w:val="2"/>
        </w:numPr>
        <w:pBdr>
          <w:top w:val="nil"/>
          <w:left w:val="nil"/>
          <w:bottom w:val="nil"/>
          <w:right w:val="nil"/>
          <w:between w:val="nil"/>
        </w:pBdr>
        <w:spacing w:line="259" w:lineRule="auto"/>
        <w:rPr>
          <w:color w:val="000000"/>
        </w:rPr>
      </w:pPr>
      <w:r>
        <w:rPr>
          <w:color w:val="000000"/>
        </w:rPr>
        <w:t xml:space="preserve">Sessions not claimed in one year may not be transferred to the following year. </w:t>
      </w:r>
    </w:p>
    <w:p w14:paraId="2738C412" w14:textId="77777777" w:rsidR="00257E77" w:rsidRDefault="00257E77" w:rsidP="00257E77">
      <w:pPr>
        <w:numPr>
          <w:ilvl w:val="0"/>
          <w:numId w:val="2"/>
        </w:numPr>
        <w:pBdr>
          <w:top w:val="nil"/>
          <w:left w:val="nil"/>
          <w:bottom w:val="nil"/>
          <w:right w:val="nil"/>
          <w:between w:val="nil"/>
        </w:pBdr>
        <w:spacing w:after="160" w:line="259" w:lineRule="auto"/>
        <w:rPr>
          <w:color w:val="000000"/>
        </w:rPr>
      </w:pPr>
      <w:r>
        <w:rPr>
          <w:color w:val="000000"/>
        </w:rPr>
        <w:t>The duration of each session and of the supervisor relationship should be clarified during any covenanting work.</w:t>
      </w:r>
    </w:p>
    <w:p w14:paraId="72C7D2E7" w14:textId="7905FD2B" w:rsidR="00257E77" w:rsidRPr="00257E77" w:rsidRDefault="00257E77" w:rsidP="00CC4236">
      <w:pPr>
        <w:rPr>
          <w:b/>
          <w:bCs/>
        </w:rPr>
      </w:pPr>
      <w:r w:rsidRPr="00257E77">
        <w:rPr>
          <w:b/>
          <w:bCs/>
        </w:rPr>
        <w:t>ROLE OF DISTRICT SUPERINTENDENT (OR OTHER THIRD PARTY)</w:t>
      </w:r>
    </w:p>
    <w:p w14:paraId="30BF6EF6" w14:textId="77777777" w:rsidR="00257E77" w:rsidRDefault="00257E77" w:rsidP="00257E77">
      <w:pPr>
        <w:pStyle w:val="ListParagraph"/>
        <w:numPr>
          <w:ilvl w:val="0"/>
          <w:numId w:val="16"/>
        </w:numPr>
      </w:pPr>
      <w:r>
        <w:t xml:space="preserve">Receives the Agreed Record and Covenant of a supervisee in their area of oversight and reviews them </w:t>
      </w:r>
    </w:p>
    <w:p w14:paraId="3B109EAC" w14:textId="77777777" w:rsidR="00257E77" w:rsidRDefault="00257E77" w:rsidP="00257E77">
      <w:pPr>
        <w:pStyle w:val="ListParagraph"/>
        <w:numPr>
          <w:ilvl w:val="0"/>
          <w:numId w:val="16"/>
        </w:numPr>
      </w:pPr>
      <w:r>
        <w:t xml:space="preserve">Raises issues with a clergyperson they wish them to discuss in supervision </w:t>
      </w:r>
    </w:p>
    <w:p w14:paraId="07A3F505" w14:textId="77777777" w:rsidR="00257E77" w:rsidRDefault="00257E77" w:rsidP="00257E77">
      <w:pPr>
        <w:pStyle w:val="ListParagraph"/>
        <w:numPr>
          <w:ilvl w:val="0"/>
          <w:numId w:val="16"/>
        </w:numPr>
      </w:pPr>
      <w:r>
        <w:t xml:space="preserve">Monitors Agreed Records to follow up on these issues </w:t>
      </w:r>
    </w:p>
    <w:p w14:paraId="37FB6DB3" w14:textId="77777777" w:rsidR="00257E77" w:rsidRDefault="00257E77" w:rsidP="00257E77">
      <w:pPr>
        <w:pStyle w:val="ListParagraph"/>
        <w:numPr>
          <w:ilvl w:val="0"/>
          <w:numId w:val="16"/>
        </w:numPr>
      </w:pPr>
      <w:r>
        <w:lastRenderedPageBreak/>
        <w:t>Discusses the Agreed Records with the clergyperson at the annual pastoral consultation</w:t>
      </w:r>
    </w:p>
    <w:p w14:paraId="5A829762" w14:textId="77777777" w:rsidR="00257E77" w:rsidRDefault="00257E77" w:rsidP="00CC4236"/>
    <w:p w14:paraId="6DF95D57" w14:textId="77777777" w:rsidR="00CC4236" w:rsidRDefault="00CC4236" w:rsidP="00CC4236">
      <w:pPr>
        <w:rPr>
          <w:b/>
        </w:rPr>
      </w:pPr>
      <w:r>
        <w:rPr>
          <w:b/>
        </w:rPr>
        <w:t>TRAINING AS A REFLECTIVE SUPERVISOR</w:t>
      </w:r>
    </w:p>
    <w:p w14:paraId="127ED0CA" w14:textId="04A37DA3" w:rsidR="00CC4236" w:rsidRDefault="00CC4236" w:rsidP="00CC4236">
      <w:r>
        <w:t>The Tennessee-Western Kentucky Conference partners with the Centre for Creative Supervision (CCS) in this program. We adhere to the CCS’s recommended policies for identifying individuals to be trained in Reflective Pastoral Supervision and recognize CCS certifications.</w:t>
      </w:r>
    </w:p>
    <w:p w14:paraId="171B052E" w14:textId="77777777" w:rsidR="00CC4236" w:rsidRDefault="00CC4236" w:rsidP="00CC4236"/>
    <w:p w14:paraId="261C845D" w14:textId="77777777" w:rsidR="00CC4236" w:rsidRDefault="00CC4236" w:rsidP="00CC4236">
      <w:pPr>
        <w:rPr>
          <w:i/>
        </w:rPr>
      </w:pPr>
      <w:r>
        <w:rPr>
          <w:i/>
        </w:rPr>
        <w:t>Nomination Phase</w:t>
      </w:r>
    </w:p>
    <w:p w14:paraId="1FED18E0" w14:textId="214F52AC" w:rsidR="00EE513F" w:rsidRPr="00EE513F" w:rsidRDefault="00CC4236" w:rsidP="00EE513F">
      <w:pPr>
        <w:numPr>
          <w:ilvl w:val="0"/>
          <w:numId w:val="4"/>
        </w:numPr>
        <w:pBdr>
          <w:top w:val="nil"/>
          <w:left w:val="nil"/>
          <w:bottom w:val="nil"/>
          <w:right w:val="nil"/>
          <w:between w:val="nil"/>
        </w:pBdr>
        <w:spacing w:line="259" w:lineRule="auto"/>
        <w:rPr>
          <w:color w:val="000000"/>
        </w:rPr>
      </w:pPr>
      <w:r>
        <w:rPr>
          <w:color w:val="000000"/>
        </w:rPr>
        <w:t xml:space="preserve">Individuals receive 4-6 sessions of reflective pastoral supervision and successfully demonstrate the dispositions and general skills needed to make good use of supervision as a supervisee. </w:t>
      </w:r>
    </w:p>
    <w:p w14:paraId="62E99C2B" w14:textId="77777777" w:rsidR="00CC4236" w:rsidRDefault="00CC4236" w:rsidP="00CC4236">
      <w:pPr>
        <w:numPr>
          <w:ilvl w:val="0"/>
          <w:numId w:val="4"/>
        </w:numPr>
        <w:pBdr>
          <w:top w:val="nil"/>
          <w:left w:val="nil"/>
          <w:bottom w:val="nil"/>
          <w:right w:val="nil"/>
          <w:between w:val="nil"/>
        </w:pBdr>
        <w:spacing w:line="259" w:lineRule="auto"/>
        <w:rPr>
          <w:color w:val="000000"/>
        </w:rPr>
      </w:pPr>
      <w:r>
        <w:rPr>
          <w:color w:val="000000"/>
        </w:rPr>
        <w:t>Those persons demonstrating the needed dispositions of a supervisor are nominated by their (reflective pastoral) supervisor and/or Conference Coordinator.</w:t>
      </w:r>
    </w:p>
    <w:p w14:paraId="3718FBBB" w14:textId="77777777" w:rsidR="00CC4236" w:rsidRDefault="00CC4236" w:rsidP="00CC4236">
      <w:pPr>
        <w:numPr>
          <w:ilvl w:val="1"/>
          <w:numId w:val="4"/>
        </w:numPr>
        <w:pBdr>
          <w:top w:val="nil"/>
          <w:left w:val="nil"/>
          <w:bottom w:val="nil"/>
          <w:right w:val="nil"/>
          <w:between w:val="nil"/>
        </w:pBdr>
        <w:spacing w:line="259" w:lineRule="auto"/>
        <w:rPr>
          <w:color w:val="000000"/>
        </w:rPr>
      </w:pPr>
      <w:r>
        <w:rPr>
          <w:color w:val="000000"/>
        </w:rPr>
        <w:t xml:space="preserve">Dispositions of a Supervisee:  </w:t>
      </w:r>
      <w:r>
        <w:rPr>
          <w:i/>
          <w:color w:val="000000"/>
        </w:rPr>
        <w:t>Open- Alert to the Spirit, Intentional, Accountable, Collegial, Reflective, Courageous.</w:t>
      </w:r>
    </w:p>
    <w:p w14:paraId="1575D7EB" w14:textId="77777777" w:rsidR="00CC4236" w:rsidRDefault="00CC4236" w:rsidP="00CC4236">
      <w:pPr>
        <w:numPr>
          <w:ilvl w:val="1"/>
          <w:numId w:val="4"/>
        </w:numPr>
        <w:pBdr>
          <w:top w:val="nil"/>
          <w:left w:val="nil"/>
          <w:bottom w:val="nil"/>
          <w:right w:val="nil"/>
          <w:between w:val="nil"/>
        </w:pBdr>
        <w:spacing w:after="160" w:line="259" w:lineRule="auto"/>
        <w:rPr>
          <w:color w:val="000000"/>
        </w:rPr>
      </w:pPr>
      <w:r>
        <w:rPr>
          <w:color w:val="000000"/>
        </w:rPr>
        <w:t xml:space="preserve">Dispositions of a Supervisor: </w:t>
      </w:r>
      <w:r>
        <w:rPr>
          <w:i/>
          <w:color w:val="000000"/>
        </w:rPr>
        <w:t>Non-Anxious- Alert to the Spirit, Empowering, Compassionate, Playful, Dependable, Courageous</w:t>
      </w:r>
    </w:p>
    <w:p w14:paraId="74EB84E2" w14:textId="77777777" w:rsidR="00EE513F" w:rsidRPr="00EE513F" w:rsidRDefault="00CC4236" w:rsidP="00EE513F">
      <w:pPr>
        <w:pStyle w:val="ListParagraph"/>
        <w:numPr>
          <w:ilvl w:val="0"/>
          <w:numId w:val="4"/>
        </w:numPr>
      </w:pPr>
      <w:r w:rsidRPr="00EE513F">
        <w:rPr>
          <w:color w:val="000000"/>
        </w:rPr>
        <w:t xml:space="preserve">Nominated individuals who wish to pursue training register directly with the </w:t>
      </w:r>
      <w:r w:rsidRPr="00EE513F">
        <w:rPr>
          <w:i/>
          <w:color w:val="000000"/>
        </w:rPr>
        <w:t>Centre for Creative Supervision</w:t>
      </w:r>
      <w:r w:rsidRPr="00EE513F">
        <w:rPr>
          <w:color w:val="000000"/>
        </w:rPr>
        <w:t xml:space="preserve">. </w:t>
      </w:r>
      <w:r>
        <w:t xml:space="preserve">Fees are paid directly to CCS by the individual. </w:t>
      </w:r>
      <w:r w:rsidRPr="00EE513F">
        <w:rPr>
          <w:color w:val="000000"/>
        </w:rPr>
        <w:t>Grants for study are awarded based on our Annual Conference strategy, budget, and diversity in Reflective Supervisors.</w:t>
      </w:r>
      <w:r w:rsidR="00EE513F" w:rsidRPr="00EE513F">
        <w:rPr>
          <w:color w:val="000000"/>
        </w:rPr>
        <w:t xml:space="preserve"> </w:t>
      </w:r>
    </w:p>
    <w:p w14:paraId="15FF53B7" w14:textId="77777777" w:rsidR="00EE513F" w:rsidRDefault="00EE513F" w:rsidP="00EE513F">
      <w:pPr>
        <w:pStyle w:val="ListParagraph"/>
        <w:rPr>
          <w:color w:val="000000"/>
        </w:rPr>
      </w:pPr>
    </w:p>
    <w:p w14:paraId="6AD764B3" w14:textId="0A55BB4E" w:rsidR="00CC4236" w:rsidRDefault="00EE513F" w:rsidP="00EE513F">
      <w:pPr>
        <w:pStyle w:val="ListParagraph"/>
      </w:pPr>
      <w:r>
        <w:rPr>
          <w:color w:val="000000"/>
        </w:rPr>
        <w:t>In the 2025-2028 Quadrennium,</w:t>
      </w:r>
      <w:r>
        <w:t xml:space="preserve"> the Annual Conference will award one $5,500 Grants for Study to a nominated and approved candidate to attend the certificate course. </w:t>
      </w:r>
    </w:p>
    <w:p w14:paraId="68AFFF36" w14:textId="77777777" w:rsidR="00EE513F" w:rsidRPr="00EE513F" w:rsidRDefault="00EE513F" w:rsidP="00EE513F">
      <w:pPr>
        <w:pStyle w:val="ListParagraph"/>
      </w:pPr>
    </w:p>
    <w:p w14:paraId="643F201C" w14:textId="77777777" w:rsidR="00CC4236" w:rsidRDefault="00CC4236" w:rsidP="00CC4236">
      <w:pPr>
        <w:pBdr>
          <w:top w:val="nil"/>
          <w:left w:val="nil"/>
          <w:bottom w:val="nil"/>
          <w:right w:val="nil"/>
          <w:between w:val="nil"/>
        </w:pBdr>
        <w:rPr>
          <w:i/>
          <w:color w:val="000000"/>
        </w:rPr>
      </w:pPr>
      <w:r>
        <w:rPr>
          <w:i/>
          <w:color w:val="000000"/>
        </w:rPr>
        <w:t>Training Phase</w:t>
      </w:r>
    </w:p>
    <w:p w14:paraId="64BFC064" w14:textId="77777777" w:rsidR="00CC4236" w:rsidRDefault="00CC4236" w:rsidP="00CC4236">
      <w:pPr>
        <w:pBdr>
          <w:top w:val="nil"/>
          <w:left w:val="nil"/>
          <w:bottom w:val="nil"/>
          <w:right w:val="nil"/>
          <w:between w:val="nil"/>
        </w:pBdr>
        <w:rPr>
          <w:color w:val="000000"/>
        </w:rPr>
      </w:pPr>
      <w:r>
        <w:t xml:space="preserve">Reflective supervisors are trained and approved by The Centre for Creative Supervision, with the basic certification journey taking 15 months to 2 years. </w:t>
      </w:r>
      <w:r>
        <w:rPr>
          <w:color w:val="000000"/>
        </w:rPr>
        <w:t>The phases of training are:</w:t>
      </w:r>
    </w:p>
    <w:p w14:paraId="2B449D96" w14:textId="77777777" w:rsidR="00CC4236" w:rsidRDefault="00CC4236" w:rsidP="00CC4236">
      <w:pPr>
        <w:numPr>
          <w:ilvl w:val="0"/>
          <w:numId w:val="3"/>
        </w:numPr>
        <w:pBdr>
          <w:top w:val="nil"/>
          <w:left w:val="nil"/>
          <w:bottom w:val="nil"/>
          <w:right w:val="nil"/>
          <w:between w:val="nil"/>
        </w:pBdr>
        <w:tabs>
          <w:tab w:val="left" w:pos="1800"/>
        </w:tabs>
        <w:spacing w:line="259" w:lineRule="auto"/>
        <w:rPr>
          <w:color w:val="000000"/>
        </w:rPr>
      </w:pPr>
      <w:r>
        <w:rPr>
          <w:color w:val="000000"/>
        </w:rPr>
        <w:t>Phase 1</w:t>
      </w:r>
      <w:r>
        <w:rPr>
          <w:color w:val="000000"/>
        </w:rPr>
        <w:tab/>
        <w:t>Nomination</w:t>
      </w:r>
    </w:p>
    <w:p w14:paraId="025E547E" w14:textId="77777777" w:rsidR="00CC4236" w:rsidRDefault="00CC4236" w:rsidP="00CC4236">
      <w:pPr>
        <w:numPr>
          <w:ilvl w:val="0"/>
          <w:numId w:val="3"/>
        </w:numPr>
        <w:pBdr>
          <w:top w:val="nil"/>
          <w:left w:val="nil"/>
          <w:bottom w:val="nil"/>
          <w:right w:val="nil"/>
          <w:between w:val="nil"/>
        </w:pBdr>
        <w:tabs>
          <w:tab w:val="left" w:pos="1800"/>
        </w:tabs>
        <w:spacing w:line="259" w:lineRule="auto"/>
        <w:rPr>
          <w:color w:val="000000"/>
        </w:rPr>
      </w:pPr>
      <w:r>
        <w:rPr>
          <w:color w:val="000000"/>
        </w:rPr>
        <w:t>Phase 2</w:t>
      </w:r>
      <w:r>
        <w:rPr>
          <w:color w:val="000000"/>
        </w:rPr>
        <w:tab/>
        <w:t xml:space="preserve">4-day residential intensive </w:t>
      </w:r>
    </w:p>
    <w:p w14:paraId="77DC26CF" w14:textId="77777777" w:rsidR="00CC4236" w:rsidRDefault="00CC4236" w:rsidP="00CC4236">
      <w:pPr>
        <w:numPr>
          <w:ilvl w:val="0"/>
          <w:numId w:val="3"/>
        </w:numPr>
        <w:pBdr>
          <w:top w:val="nil"/>
          <w:left w:val="nil"/>
          <w:bottom w:val="nil"/>
          <w:right w:val="nil"/>
          <w:between w:val="nil"/>
        </w:pBdr>
        <w:tabs>
          <w:tab w:val="left" w:pos="1800"/>
        </w:tabs>
        <w:spacing w:line="259" w:lineRule="auto"/>
        <w:rPr>
          <w:color w:val="000000"/>
        </w:rPr>
      </w:pPr>
      <w:r>
        <w:rPr>
          <w:color w:val="000000"/>
        </w:rPr>
        <w:t>Phase 3</w:t>
      </w:r>
      <w:r>
        <w:rPr>
          <w:color w:val="000000"/>
        </w:rPr>
        <w:tab/>
        <w:t>Practicing with volunteers with 1:1 training support and 3 zoom classroom days</w:t>
      </w:r>
    </w:p>
    <w:p w14:paraId="53C9C684" w14:textId="77777777" w:rsidR="00CC4236" w:rsidRDefault="00CC4236" w:rsidP="00CC4236">
      <w:pPr>
        <w:numPr>
          <w:ilvl w:val="0"/>
          <w:numId w:val="3"/>
        </w:numPr>
        <w:pBdr>
          <w:top w:val="nil"/>
          <w:left w:val="nil"/>
          <w:bottom w:val="nil"/>
          <w:right w:val="nil"/>
          <w:between w:val="nil"/>
        </w:pBdr>
        <w:tabs>
          <w:tab w:val="left" w:pos="1800"/>
        </w:tabs>
        <w:spacing w:after="160" w:line="259" w:lineRule="auto"/>
        <w:rPr>
          <w:color w:val="000000"/>
        </w:rPr>
      </w:pPr>
      <w:r>
        <w:rPr>
          <w:color w:val="000000"/>
        </w:rPr>
        <w:t>Phase 4</w:t>
      </w:r>
      <w:r>
        <w:rPr>
          <w:color w:val="000000"/>
        </w:rPr>
        <w:tab/>
        <w:t>Working with assigned supervisees with 1:1 training support</w:t>
      </w:r>
    </w:p>
    <w:p w14:paraId="7ED19555" w14:textId="657E4051" w:rsidR="00CC4236" w:rsidRDefault="00CC4236" w:rsidP="00CC4236">
      <w:pPr>
        <w:pBdr>
          <w:top w:val="nil"/>
          <w:left w:val="nil"/>
          <w:bottom w:val="nil"/>
          <w:right w:val="nil"/>
          <w:between w:val="nil"/>
        </w:pBdr>
        <w:rPr>
          <w:color w:val="000000"/>
        </w:rPr>
      </w:pPr>
      <w:r>
        <w:rPr>
          <w:color w:val="000000"/>
        </w:rPr>
        <w:t xml:space="preserve">Successful completion of phase 4 is required </w:t>
      </w:r>
      <w:proofErr w:type="gramStart"/>
      <w:r>
        <w:rPr>
          <w:color w:val="000000"/>
        </w:rPr>
        <w:t>in order to</w:t>
      </w:r>
      <w:proofErr w:type="gramEnd"/>
      <w:r>
        <w:rPr>
          <w:color w:val="000000"/>
        </w:rPr>
        <w:t xml:space="preserve"> provide supervision within the TWK UMC supervision program. </w:t>
      </w:r>
    </w:p>
    <w:p w14:paraId="7E988A4D" w14:textId="77777777" w:rsidR="00B76B90" w:rsidRDefault="00B76B90" w:rsidP="00CC4236">
      <w:pPr>
        <w:pBdr>
          <w:top w:val="nil"/>
          <w:left w:val="nil"/>
          <w:bottom w:val="nil"/>
          <w:right w:val="nil"/>
          <w:between w:val="nil"/>
        </w:pBdr>
        <w:rPr>
          <w:color w:val="000000"/>
        </w:rPr>
      </w:pPr>
    </w:p>
    <w:p w14:paraId="495AE6D9" w14:textId="734DECA9" w:rsidR="00CC4236" w:rsidRDefault="00CC4236" w:rsidP="00CC4236">
      <w:r>
        <w:rPr>
          <w:color w:val="000000"/>
        </w:rPr>
        <w:t>The Tennessee-Western Kentucky Annual Conference will provide</w:t>
      </w:r>
      <w:r>
        <w:t xml:space="preserve"> a list of those interested in receiving reflective supervision from trainees during phase 3 of the training. Upon </w:t>
      </w:r>
      <w:r>
        <w:lastRenderedPageBreak/>
        <w:t>successful completion of Phase 3, a supervisor entering Phase 4 will be assigned a minimum of two (2) supervisees within the Tennessee-Western Kentucky Annual Conference and expected to complete a minimum of 6 sessions each or a total of 12 reflective supervision sessions.</w:t>
      </w:r>
    </w:p>
    <w:p w14:paraId="3F56EE2C" w14:textId="77777777" w:rsidR="00CC4236" w:rsidRDefault="00CC4236" w:rsidP="00CC4236">
      <w:pPr>
        <w:ind w:left="720" w:hanging="720"/>
      </w:pPr>
    </w:p>
    <w:p w14:paraId="04FBD193" w14:textId="0850DF15" w:rsidR="00CC4236" w:rsidRDefault="00CC4236" w:rsidP="00CC4236">
      <w:r>
        <w:t>The Conference Coordinator assigns reflective supervision relationships in the Tennessee-Western Kentucky Annual Conference.</w:t>
      </w:r>
    </w:p>
    <w:p w14:paraId="4BA3A1BC" w14:textId="77777777" w:rsidR="00CC4236" w:rsidRDefault="00CC4236" w:rsidP="00CC4236"/>
    <w:p w14:paraId="5F807F03" w14:textId="77777777" w:rsidR="00CC4236" w:rsidRDefault="00CC4236" w:rsidP="00CC4236">
      <w:pPr>
        <w:rPr>
          <w:b/>
        </w:rPr>
      </w:pPr>
      <w:r>
        <w:rPr>
          <w:b/>
        </w:rPr>
        <w:t>SUPERVISING ONCE APPROVED</w:t>
      </w:r>
    </w:p>
    <w:p w14:paraId="5F958E7F" w14:textId="77777777" w:rsidR="00CC4236" w:rsidRDefault="00CC4236" w:rsidP="00CC4236">
      <w:r>
        <w:t>The ethos of supervision requires that all supervisors be transparently accountable for their practice either to their Conference/organization or to a professional supervisor body.  We recommend those working professionally beyond the bounds of this program have membership in the Association for Pastoral Supervision and Education (APSE) and be accountable to the APSE code of ethics.</w:t>
      </w:r>
    </w:p>
    <w:p w14:paraId="07889A5F" w14:textId="77777777" w:rsidR="00CC4236" w:rsidRDefault="00CC4236" w:rsidP="00CC4236"/>
    <w:p w14:paraId="1E96E822" w14:textId="01381564" w:rsidR="00CC4236" w:rsidRDefault="00CC4236" w:rsidP="00CC4236">
      <w:pPr>
        <w:rPr>
          <w:b/>
        </w:rPr>
      </w:pPr>
      <w:r>
        <w:rPr>
          <w:b/>
        </w:rPr>
        <w:t xml:space="preserve">Expectations of </w:t>
      </w:r>
      <w:r w:rsidR="0038371B">
        <w:rPr>
          <w:b/>
        </w:rPr>
        <w:t>TWK</w:t>
      </w:r>
      <w:r>
        <w:rPr>
          <w:b/>
        </w:rPr>
        <w:t xml:space="preserve"> Conference Reflective Supervisors</w:t>
      </w:r>
      <w:r w:rsidR="00B76B90">
        <w:rPr>
          <w:b/>
        </w:rPr>
        <w:t>:</w:t>
      </w:r>
    </w:p>
    <w:p w14:paraId="1E542DFB" w14:textId="77777777" w:rsidR="00CC4236" w:rsidRDefault="00CC4236" w:rsidP="00CC4236">
      <w:pPr>
        <w:numPr>
          <w:ilvl w:val="0"/>
          <w:numId w:val="5"/>
        </w:numPr>
        <w:pBdr>
          <w:top w:val="nil"/>
          <w:left w:val="nil"/>
          <w:bottom w:val="nil"/>
          <w:right w:val="nil"/>
          <w:between w:val="nil"/>
        </w:pBdr>
        <w:spacing w:line="259" w:lineRule="auto"/>
        <w:rPr>
          <w:color w:val="000000"/>
        </w:rPr>
      </w:pPr>
      <w:r>
        <w:rPr>
          <w:color w:val="000000"/>
        </w:rPr>
        <w:t>All reflective supervisors must continue receiving supervision. If actively supervising, supervisors must bring their supervisory work to supervision. 1 hour of consulting supervision is required for each 10 hours of supervision provided by the supervision or a minimum of once per quarter.</w:t>
      </w:r>
    </w:p>
    <w:p w14:paraId="4D522727" w14:textId="4884D2C7" w:rsidR="00501239" w:rsidRDefault="00501239" w:rsidP="00501239">
      <w:pPr>
        <w:numPr>
          <w:ilvl w:val="0"/>
          <w:numId w:val="5"/>
        </w:numPr>
        <w:pBdr>
          <w:top w:val="nil"/>
          <w:left w:val="nil"/>
          <w:bottom w:val="nil"/>
          <w:right w:val="nil"/>
          <w:between w:val="nil"/>
        </w:pBdr>
        <w:spacing w:line="259" w:lineRule="auto"/>
        <w:rPr>
          <w:color w:val="000000"/>
        </w:rPr>
      </w:pPr>
      <w:r>
        <w:rPr>
          <w:color w:val="000000"/>
        </w:rPr>
        <w:t xml:space="preserve">Supervisors who have been awarded a TWK grant for study are expected to 1) maintain a minimum of 2 and a desired target of 4 active supervisees and 2) attend 60 percent of monthly Mental Health Cohort meetings and 3) attend quarterly reflective supervisor meetings for a minimum of five years. If the supervisor is unable to maintain this minimum, the supervisor should return the grant for study funds to the TWK. </w:t>
      </w:r>
    </w:p>
    <w:p w14:paraId="364C13C9" w14:textId="77777777" w:rsidR="00501239" w:rsidRDefault="00501239" w:rsidP="00501239">
      <w:pPr>
        <w:numPr>
          <w:ilvl w:val="0"/>
          <w:numId w:val="5"/>
        </w:numPr>
        <w:pBdr>
          <w:top w:val="nil"/>
          <w:left w:val="nil"/>
          <w:bottom w:val="nil"/>
          <w:right w:val="nil"/>
          <w:between w:val="nil"/>
        </w:pBdr>
        <w:spacing w:line="259" w:lineRule="auto"/>
        <w:rPr>
          <w:color w:val="000000"/>
        </w:rPr>
      </w:pPr>
      <w:r>
        <w:rPr>
          <w:color w:val="000000"/>
        </w:rPr>
        <w:t xml:space="preserve">Supervisors must remain in good standing with the TWK Conference and the United Methodist Church. </w:t>
      </w:r>
    </w:p>
    <w:p w14:paraId="09845F63" w14:textId="50FD47E1" w:rsidR="00501239" w:rsidRPr="00501239" w:rsidRDefault="00501239" w:rsidP="00501239">
      <w:pPr>
        <w:numPr>
          <w:ilvl w:val="0"/>
          <w:numId w:val="5"/>
        </w:numPr>
        <w:pBdr>
          <w:top w:val="nil"/>
          <w:left w:val="nil"/>
          <w:bottom w:val="nil"/>
          <w:right w:val="nil"/>
          <w:between w:val="nil"/>
        </w:pBdr>
        <w:spacing w:line="259" w:lineRule="auto"/>
        <w:rPr>
          <w:color w:val="000000"/>
        </w:rPr>
      </w:pPr>
      <w:r>
        <w:rPr>
          <w:color w:val="000000"/>
        </w:rPr>
        <w:t>Reflective supervisors must track their hours and submit requested reports which includes an annual agreement</w:t>
      </w:r>
      <w:r>
        <w:rPr>
          <w:color w:val="000000"/>
        </w:rPr>
        <w:t>.</w:t>
      </w:r>
    </w:p>
    <w:p w14:paraId="24755C71" w14:textId="70891415" w:rsidR="00EE513F" w:rsidRDefault="00EE513F" w:rsidP="00CC4236">
      <w:pPr>
        <w:numPr>
          <w:ilvl w:val="0"/>
          <w:numId w:val="5"/>
        </w:numPr>
        <w:pBdr>
          <w:top w:val="nil"/>
          <w:left w:val="nil"/>
          <w:bottom w:val="nil"/>
          <w:right w:val="nil"/>
          <w:between w:val="nil"/>
        </w:pBdr>
        <w:spacing w:line="259" w:lineRule="auto"/>
        <w:rPr>
          <w:color w:val="000000"/>
        </w:rPr>
      </w:pPr>
      <w:r>
        <w:rPr>
          <w:color w:val="000000"/>
        </w:rPr>
        <w:t xml:space="preserve">All other related expenses—including meals and </w:t>
      </w:r>
      <w:proofErr w:type="spellStart"/>
      <w:r>
        <w:rPr>
          <w:color w:val="000000"/>
        </w:rPr>
        <w:t>travel-</w:t>
      </w:r>
      <w:proofErr w:type="spellEnd"/>
      <w:r>
        <w:rPr>
          <w:color w:val="000000"/>
        </w:rPr>
        <w:t>- incurred by the Supervisors should be submitted to the Annual Conference for reimbursement in accordance with the Conference’s Accountable Reimbursement Policy.</w:t>
      </w:r>
    </w:p>
    <w:p w14:paraId="64149581" w14:textId="02173167" w:rsidR="00CC4236" w:rsidRDefault="00CC4236" w:rsidP="00CC4236">
      <w:pPr>
        <w:numPr>
          <w:ilvl w:val="0"/>
          <w:numId w:val="5"/>
        </w:numPr>
        <w:pBdr>
          <w:top w:val="nil"/>
          <w:left w:val="nil"/>
          <w:bottom w:val="nil"/>
          <w:right w:val="nil"/>
          <w:between w:val="nil"/>
        </w:pBdr>
        <w:spacing w:line="259" w:lineRule="auto"/>
        <w:rPr>
          <w:color w:val="000000"/>
        </w:rPr>
      </w:pPr>
      <w:r>
        <w:rPr>
          <w:color w:val="000000"/>
        </w:rPr>
        <w:t xml:space="preserve">Supervisors working outside the oversite of this program, including with supervisees who are not TWK clergy and laity, are not covered by Annual Conference insurance and must provide their own professional liability coverage. We strongly encourage them to join the Association for Pastoral Supervision and Education (APSE) and seek accreditation. </w:t>
      </w:r>
    </w:p>
    <w:p w14:paraId="02E21B20" w14:textId="358EFC34" w:rsidR="00EE513F" w:rsidRPr="00EE513F" w:rsidRDefault="00501239" w:rsidP="00501239">
      <w:pPr>
        <w:rPr>
          <w:color w:val="000000"/>
        </w:rPr>
      </w:pPr>
      <w:r>
        <w:rPr>
          <w:color w:val="000000"/>
        </w:rPr>
        <w:br w:type="page"/>
      </w:r>
    </w:p>
    <w:p w14:paraId="177AFE11" w14:textId="29D4600A" w:rsidR="00366511" w:rsidRPr="00366511" w:rsidRDefault="00366511" w:rsidP="00366511">
      <w:pPr>
        <w:jc w:val="center"/>
        <w:rPr>
          <w:b/>
          <w:sz w:val="28"/>
          <w:szCs w:val="28"/>
        </w:rPr>
      </w:pPr>
      <w:r w:rsidRPr="00366511">
        <w:rPr>
          <w:b/>
          <w:sz w:val="28"/>
          <w:szCs w:val="28"/>
        </w:rPr>
        <w:lastRenderedPageBreak/>
        <w:t xml:space="preserve">APPENDIX </w:t>
      </w:r>
      <w:r w:rsidR="00EE513F">
        <w:rPr>
          <w:b/>
          <w:sz w:val="28"/>
          <w:szCs w:val="28"/>
        </w:rPr>
        <w:t>A</w:t>
      </w:r>
      <w:r w:rsidRPr="00366511">
        <w:rPr>
          <w:b/>
          <w:sz w:val="28"/>
          <w:szCs w:val="28"/>
        </w:rPr>
        <w:t>: THE LEARNING JOURNEY OF THE TRAINEE</w:t>
      </w:r>
    </w:p>
    <w:p w14:paraId="6471A079" w14:textId="77777777" w:rsidR="00366511" w:rsidRDefault="00366511" w:rsidP="00366511">
      <w:pPr>
        <w:tabs>
          <w:tab w:val="left" w:pos="1080"/>
        </w:tabs>
      </w:pPr>
    </w:p>
    <w:p w14:paraId="76263B0A" w14:textId="77777777" w:rsidR="00366511" w:rsidRDefault="00366511" w:rsidP="00366511">
      <w:pPr>
        <w:tabs>
          <w:tab w:val="left" w:pos="1080"/>
        </w:tabs>
        <w:ind w:left="1080" w:hanging="990"/>
      </w:pPr>
      <w:r>
        <w:t>Phase 1</w:t>
      </w:r>
      <w:r>
        <w:tab/>
        <w:t>Nomination: Including experiencing supervision and being briefed on the work of providing reflective pastoral supervision.  Those nominated to train as a supervisor should demonstrate the dispositions of both a supervisee and a supervisor in their general ministry practice.</w:t>
      </w:r>
    </w:p>
    <w:p w14:paraId="33B3DCDA" w14:textId="77777777" w:rsidR="00366511" w:rsidRDefault="00366511" w:rsidP="00366511">
      <w:pPr>
        <w:numPr>
          <w:ilvl w:val="0"/>
          <w:numId w:val="7"/>
        </w:numPr>
        <w:pBdr>
          <w:top w:val="nil"/>
          <w:left w:val="nil"/>
          <w:bottom w:val="nil"/>
          <w:right w:val="nil"/>
          <w:between w:val="nil"/>
        </w:pBdr>
        <w:tabs>
          <w:tab w:val="left" w:pos="1080"/>
        </w:tabs>
        <w:spacing w:line="259" w:lineRule="auto"/>
        <w:ind w:left="1980"/>
      </w:pPr>
      <w:r>
        <w:rPr>
          <w:color w:val="000000"/>
        </w:rPr>
        <w:t>Non-Anxious</w:t>
      </w:r>
    </w:p>
    <w:p w14:paraId="162C7888" w14:textId="77777777" w:rsidR="00366511" w:rsidRDefault="00366511" w:rsidP="00366511">
      <w:pPr>
        <w:numPr>
          <w:ilvl w:val="0"/>
          <w:numId w:val="7"/>
        </w:numPr>
        <w:pBdr>
          <w:top w:val="nil"/>
          <w:left w:val="nil"/>
          <w:bottom w:val="nil"/>
          <w:right w:val="nil"/>
          <w:between w:val="nil"/>
        </w:pBdr>
        <w:tabs>
          <w:tab w:val="left" w:pos="1080"/>
        </w:tabs>
        <w:spacing w:line="259" w:lineRule="auto"/>
        <w:ind w:left="1980"/>
      </w:pPr>
      <w:r>
        <w:rPr>
          <w:color w:val="000000"/>
        </w:rPr>
        <w:t>Alert to the Spirit</w:t>
      </w:r>
    </w:p>
    <w:p w14:paraId="4318AB02" w14:textId="77777777" w:rsidR="00366511" w:rsidRDefault="00366511" w:rsidP="00366511">
      <w:pPr>
        <w:numPr>
          <w:ilvl w:val="0"/>
          <w:numId w:val="7"/>
        </w:numPr>
        <w:pBdr>
          <w:top w:val="nil"/>
          <w:left w:val="nil"/>
          <w:bottom w:val="nil"/>
          <w:right w:val="nil"/>
          <w:between w:val="nil"/>
        </w:pBdr>
        <w:tabs>
          <w:tab w:val="left" w:pos="1080"/>
        </w:tabs>
        <w:spacing w:line="259" w:lineRule="auto"/>
        <w:ind w:left="1980"/>
      </w:pPr>
      <w:r>
        <w:rPr>
          <w:color w:val="000000"/>
        </w:rPr>
        <w:t>Dependable</w:t>
      </w:r>
    </w:p>
    <w:p w14:paraId="24654F02" w14:textId="77777777" w:rsidR="00366511" w:rsidRDefault="00366511" w:rsidP="00366511">
      <w:pPr>
        <w:numPr>
          <w:ilvl w:val="0"/>
          <w:numId w:val="7"/>
        </w:numPr>
        <w:pBdr>
          <w:top w:val="nil"/>
          <w:left w:val="nil"/>
          <w:bottom w:val="nil"/>
          <w:right w:val="nil"/>
          <w:between w:val="nil"/>
        </w:pBdr>
        <w:tabs>
          <w:tab w:val="left" w:pos="1080"/>
        </w:tabs>
        <w:spacing w:line="259" w:lineRule="auto"/>
        <w:ind w:left="1980"/>
      </w:pPr>
      <w:r>
        <w:rPr>
          <w:color w:val="000000"/>
        </w:rPr>
        <w:t>Empowering</w:t>
      </w:r>
    </w:p>
    <w:p w14:paraId="5D94CD0D" w14:textId="77777777" w:rsidR="00366511" w:rsidRDefault="00366511" w:rsidP="00366511">
      <w:pPr>
        <w:numPr>
          <w:ilvl w:val="0"/>
          <w:numId w:val="7"/>
        </w:numPr>
        <w:pBdr>
          <w:top w:val="nil"/>
          <w:left w:val="nil"/>
          <w:bottom w:val="nil"/>
          <w:right w:val="nil"/>
          <w:between w:val="nil"/>
        </w:pBdr>
        <w:tabs>
          <w:tab w:val="left" w:pos="1080"/>
        </w:tabs>
        <w:spacing w:line="259" w:lineRule="auto"/>
        <w:ind w:left="1980"/>
      </w:pPr>
      <w:r>
        <w:rPr>
          <w:color w:val="000000"/>
        </w:rPr>
        <w:t>Playful</w:t>
      </w:r>
    </w:p>
    <w:p w14:paraId="308B56F2" w14:textId="77777777" w:rsidR="00366511" w:rsidRDefault="00366511" w:rsidP="00366511">
      <w:pPr>
        <w:numPr>
          <w:ilvl w:val="0"/>
          <w:numId w:val="7"/>
        </w:numPr>
        <w:pBdr>
          <w:top w:val="nil"/>
          <w:left w:val="nil"/>
          <w:bottom w:val="nil"/>
          <w:right w:val="nil"/>
          <w:between w:val="nil"/>
        </w:pBdr>
        <w:tabs>
          <w:tab w:val="left" w:pos="1080"/>
        </w:tabs>
        <w:spacing w:line="259" w:lineRule="auto"/>
        <w:ind w:left="1980"/>
      </w:pPr>
      <w:r>
        <w:rPr>
          <w:color w:val="000000"/>
        </w:rPr>
        <w:t>Courageous</w:t>
      </w:r>
    </w:p>
    <w:p w14:paraId="6C9358FA" w14:textId="77777777" w:rsidR="00366511" w:rsidRDefault="00366511" w:rsidP="00366511">
      <w:pPr>
        <w:numPr>
          <w:ilvl w:val="0"/>
          <w:numId w:val="7"/>
        </w:numPr>
        <w:pBdr>
          <w:top w:val="nil"/>
          <w:left w:val="nil"/>
          <w:bottom w:val="nil"/>
          <w:right w:val="nil"/>
          <w:between w:val="nil"/>
        </w:pBdr>
        <w:tabs>
          <w:tab w:val="left" w:pos="1080"/>
        </w:tabs>
        <w:spacing w:line="259" w:lineRule="auto"/>
        <w:ind w:left="1980"/>
      </w:pPr>
      <w:r>
        <w:rPr>
          <w:color w:val="000000"/>
        </w:rPr>
        <w:t>Compassionate</w:t>
      </w:r>
    </w:p>
    <w:p w14:paraId="6BC97191" w14:textId="77777777" w:rsidR="00366511" w:rsidRDefault="00366511" w:rsidP="00366511">
      <w:pPr>
        <w:tabs>
          <w:tab w:val="left" w:pos="1080"/>
        </w:tabs>
        <w:ind w:left="1080" w:hanging="990"/>
      </w:pPr>
    </w:p>
    <w:p w14:paraId="2A16C688" w14:textId="77777777" w:rsidR="00366511" w:rsidRDefault="00366511" w:rsidP="00366511">
      <w:pPr>
        <w:tabs>
          <w:tab w:val="left" w:pos="1080"/>
        </w:tabs>
        <w:ind w:left="1080" w:hanging="990"/>
      </w:pPr>
      <w:r>
        <w:t>Phase 2</w:t>
      </w:r>
      <w:r>
        <w:tab/>
        <w:t>Initial training: Residential intensive introducing the theory and skills of supervision with formative/summative feedback.  To progress to level 3, trainees must demonstrate the dispositions and basic skills of both a supervisee and a supervisor within the context of the training course and be able to lead a supervisee through the supervisory process as demonstrated on the course.</w:t>
      </w:r>
    </w:p>
    <w:p w14:paraId="46CB16D0" w14:textId="77777777" w:rsidR="00366511" w:rsidRDefault="00366511" w:rsidP="00366511">
      <w:pPr>
        <w:tabs>
          <w:tab w:val="left" w:pos="1080"/>
        </w:tabs>
        <w:ind w:left="1080" w:hanging="990"/>
      </w:pPr>
    </w:p>
    <w:p w14:paraId="7837075F" w14:textId="77777777" w:rsidR="00366511" w:rsidRDefault="00366511" w:rsidP="00366511">
      <w:pPr>
        <w:tabs>
          <w:tab w:val="left" w:pos="1080"/>
        </w:tabs>
        <w:ind w:left="1080" w:hanging="990"/>
      </w:pPr>
      <w:r>
        <w:t>Phase 3</w:t>
      </w:r>
      <w:r>
        <w:tab/>
        <w:t>Practice period: Working with a training supervisor and reflecting on their supervisor practice with a training supervisor and three further zoom classroom days to embed skills and theory. To progress to phase 4, trainees must demonstrate the ability to attend to the restorative, formative, and normative needs of their supervisee as they lead them through the supervisory process, demonstrate the ability to grow as a supervisor through supervision of their supervising work, and demonstrate knowledge of the supervision policy they will work under and how to operate within it.  knowledge of the Supervision Policy and how to operate within it.</w:t>
      </w:r>
    </w:p>
    <w:p w14:paraId="7222B13C" w14:textId="77777777" w:rsidR="00366511" w:rsidRDefault="00366511" w:rsidP="00366511">
      <w:pPr>
        <w:tabs>
          <w:tab w:val="left" w:pos="1080"/>
        </w:tabs>
        <w:ind w:left="1080" w:hanging="990"/>
      </w:pPr>
    </w:p>
    <w:p w14:paraId="7A9D3F4D" w14:textId="1F01E7AC" w:rsidR="00366511" w:rsidRDefault="00366511" w:rsidP="00366511">
      <w:pPr>
        <w:tabs>
          <w:tab w:val="left" w:pos="1080"/>
        </w:tabs>
        <w:ind w:left="1080" w:hanging="990"/>
      </w:pPr>
      <w:r>
        <w:t>Phase 4</w:t>
      </w:r>
      <w:r>
        <w:tab/>
        <w:t xml:space="preserve">Probationer period: Supported by a training supervisor, trainees work with assigned supervisees to refine their practice. Level 1 Supervisor Certification is awarded upon submission of a portfolio that documents the ability to form effective supervisory relationships that are framed by the Supervision Policy and meet the intended outcomes. </w:t>
      </w:r>
    </w:p>
    <w:p w14:paraId="7D92671A" w14:textId="77777777" w:rsidR="00366511" w:rsidRDefault="00366511" w:rsidP="00366511">
      <w:pPr>
        <w:tabs>
          <w:tab w:val="left" w:pos="1080"/>
        </w:tabs>
        <w:ind w:left="1080"/>
      </w:pPr>
      <w:r>
        <w:t xml:space="preserve">This first level certification confers approval to supervise ministry under the oversight of Conference programs or beyond conference programs if the supervisor is a member of the Association of Pastoral Supervisors and Educators (APSE) and obtains professional liability insurance. </w:t>
      </w:r>
    </w:p>
    <w:p w14:paraId="4BB16EEC" w14:textId="77777777" w:rsidR="00366511" w:rsidRDefault="00366511" w:rsidP="00366511">
      <w:pPr>
        <w:tabs>
          <w:tab w:val="left" w:pos="1080"/>
        </w:tabs>
        <w:ind w:left="1080"/>
      </w:pPr>
    </w:p>
    <w:p w14:paraId="3C490500" w14:textId="70F921F5" w:rsidR="00366511" w:rsidRPr="00366511" w:rsidRDefault="00366511" w:rsidP="00366511">
      <w:pPr>
        <w:rPr>
          <w:i/>
        </w:rPr>
      </w:pPr>
      <w:r>
        <w:rPr>
          <w:i/>
        </w:rPr>
        <w:t xml:space="preserve">Further training and certification </w:t>
      </w:r>
      <w:proofErr w:type="gramStart"/>
      <w:r>
        <w:rPr>
          <w:i/>
        </w:rPr>
        <w:t>is</w:t>
      </w:r>
      <w:proofErr w:type="gramEnd"/>
      <w:r>
        <w:rPr>
          <w:i/>
        </w:rPr>
        <w:t xml:space="preserve"> available for those wishing to deepen their practice or provide consulting and/or training supervision.</w:t>
      </w:r>
    </w:p>
    <w:p w14:paraId="5851B062" w14:textId="77777777" w:rsidR="00366511" w:rsidRDefault="00366511" w:rsidP="00366511">
      <w:pPr>
        <w:rPr>
          <w:b/>
        </w:rPr>
      </w:pPr>
    </w:p>
    <w:p w14:paraId="50E88235" w14:textId="51088133" w:rsidR="00366511" w:rsidRPr="00366511" w:rsidRDefault="00366511" w:rsidP="00366511">
      <w:pPr>
        <w:jc w:val="center"/>
        <w:rPr>
          <w:b/>
          <w:sz w:val="28"/>
          <w:szCs w:val="28"/>
        </w:rPr>
      </w:pPr>
      <w:r w:rsidRPr="00366511">
        <w:rPr>
          <w:b/>
          <w:sz w:val="28"/>
          <w:szCs w:val="28"/>
        </w:rPr>
        <w:lastRenderedPageBreak/>
        <w:t xml:space="preserve">APPENDIX </w:t>
      </w:r>
      <w:r w:rsidR="00EE513F">
        <w:rPr>
          <w:b/>
          <w:sz w:val="28"/>
          <w:szCs w:val="28"/>
        </w:rPr>
        <w:t>B</w:t>
      </w:r>
      <w:r w:rsidRPr="00366511">
        <w:rPr>
          <w:b/>
          <w:sz w:val="28"/>
          <w:szCs w:val="28"/>
        </w:rPr>
        <w:t>: SUPERVISOR CERTIFICATION LEVELS</w:t>
      </w:r>
    </w:p>
    <w:p w14:paraId="02D80698" w14:textId="77777777" w:rsidR="00366511" w:rsidRDefault="00366511" w:rsidP="00366511">
      <w:pPr>
        <w:jc w:val="center"/>
        <w:rPr>
          <w:b/>
        </w:rPr>
      </w:pPr>
    </w:p>
    <w:p w14:paraId="3481B8CE" w14:textId="77777777" w:rsidR="00366511" w:rsidRDefault="00000000" w:rsidP="00366511">
      <w:pPr>
        <w:rPr>
          <w:b/>
        </w:rPr>
      </w:pPr>
      <w:sdt>
        <w:sdtPr>
          <w:tag w:val="goog_rdk_12"/>
          <w:id w:val="1962142102"/>
        </w:sdtPr>
        <w:sdtContent/>
      </w:sdt>
      <w:r w:rsidR="00366511">
        <w:rPr>
          <w:i/>
        </w:rPr>
        <w:t>Each level beyond level 1 incorporates the permissions of the previous level(s) and adds an additional one.</w:t>
      </w:r>
    </w:p>
    <w:p w14:paraId="6F9B8A88" w14:textId="77777777" w:rsidR="00366511" w:rsidRDefault="00366511" w:rsidP="00366511">
      <w:pPr>
        <w:rPr>
          <w:b/>
          <w:i/>
        </w:rPr>
      </w:pPr>
    </w:p>
    <w:p w14:paraId="3D1E7021" w14:textId="77777777" w:rsidR="00366511" w:rsidRDefault="00366511" w:rsidP="00366511">
      <w:pPr>
        <w:pBdr>
          <w:top w:val="nil"/>
          <w:left w:val="nil"/>
          <w:bottom w:val="nil"/>
          <w:right w:val="nil"/>
          <w:between w:val="nil"/>
        </w:pBdr>
        <w:rPr>
          <w:color w:val="000000"/>
        </w:rPr>
      </w:pPr>
      <w:r>
        <w:rPr>
          <w:b/>
          <w:color w:val="000000"/>
        </w:rPr>
        <w:t>Level 1 Supervisor</w:t>
      </w:r>
      <w:r>
        <w:rPr>
          <w:color w:val="000000"/>
        </w:rPr>
        <w:t>: Has successfully completed phase 4 training</w:t>
      </w:r>
    </w:p>
    <w:p w14:paraId="53C06B0B" w14:textId="77777777" w:rsidR="00366511" w:rsidRDefault="00366511" w:rsidP="00366511">
      <w:pPr>
        <w:numPr>
          <w:ilvl w:val="0"/>
          <w:numId w:val="8"/>
        </w:numPr>
        <w:pBdr>
          <w:top w:val="nil"/>
          <w:left w:val="nil"/>
          <w:bottom w:val="nil"/>
          <w:right w:val="nil"/>
          <w:between w:val="nil"/>
        </w:pBdr>
        <w:rPr>
          <w:color w:val="000000"/>
        </w:rPr>
      </w:pPr>
      <w:r>
        <w:rPr>
          <w:color w:val="000000"/>
        </w:rPr>
        <w:t>Approved to offer supervise ministry under the oversight of a Conference supervision program</w:t>
      </w:r>
    </w:p>
    <w:p w14:paraId="17D762A9" w14:textId="77777777" w:rsidR="00366511" w:rsidRDefault="00366511" w:rsidP="00366511">
      <w:pPr>
        <w:numPr>
          <w:ilvl w:val="0"/>
          <w:numId w:val="8"/>
        </w:numPr>
        <w:pBdr>
          <w:top w:val="nil"/>
          <w:left w:val="nil"/>
          <w:bottom w:val="nil"/>
          <w:right w:val="nil"/>
          <w:between w:val="nil"/>
        </w:pBdr>
        <w:rPr>
          <w:color w:val="000000"/>
        </w:rPr>
      </w:pPr>
      <w:r>
        <w:rPr>
          <w:color w:val="000000"/>
        </w:rPr>
        <w:t>Approved to supervise ministry beyond a Conference program, if the supervisor is member of APSE and has obtained professional liability insurance. (APSE replaces the Conference in providing ethical standards and recourse for those with whom the supervisor works.)</w:t>
      </w:r>
    </w:p>
    <w:p w14:paraId="3CF0A2D2" w14:textId="77777777" w:rsidR="00366511" w:rsidRDefault="00366511" w:rsidP="00366511">
      <w:pPr>
        <w:pBdr>
          <w:top w:val="nil"/>
          <w:left w:val="nil"/>
          <w:bottom w:val="nil"/>
          <w:right w:val="nil"/>
          <w:between w:val="nil"/>
        </w:pBdr>
        <w:rPr>
          <w:color w:val="000000"/>
        </w:rPr>
      </w:pPr>
    </w:p>
    <w:p w14:paraId="76A31951" w14:textId="77777777" w:rsidR="00366511" w:rsidRDefault="00366511" w:rsidP="00366511">
      <w:pPr>
        <w:pBdr>
          <w:top w:val="nil"/>
          <w:left w:val="nil"/>
          <w:bottom w:val="nil"/>
          <w:right w:val="nil"/>
          <w:between w:val="nil"/>
        </w:pBdr>
        <w:rPr>
          <w:color w:val="000000"/>
        </w:rPr>
      </w:pPr>
    </w:p>
    <w:p w14:paraId="6A0F401E" w14:textId="77777777" w:rsidR="00366511" w:rsidRDefault="00366511" w:rsidP="00366511">
      <w:pPr>
        <w:pBdr>
          <w:top w:val="nil"/>
          <w:left w:val="nil"/>
          <w:bottom w:val="nil"/>
          <w:right w:val="nil"/>
          <w:between w:val="nil"/>
        </w:pBdr>
        <w:rPr>
          <w:color w:val="000000"/>
        </w:rPr>
      </w:pPr>
      <w:r>
        <w:rPr>
          <w:b/>
          <w:color w:val="000000"/>
        </w:rPr>
        <w:t>Level 2 supervisor</w:t>
      </w:r>
      <w:r>
        <w:rPr>
          <w:color w:val="000000"/>
        </w:rPr>
        <w:t xml:space="preserve">: Has successfully completed intermediate level training and accompanying portfolio requirements for consulting supervision </w:t>
      </w:r>
    </w:p>
    <w:p w14:paraId="661BBD4D" w14:textId="77777777" w:rsidR="00366511" w:rsidRDefault="00366511" w:rsidP="00366511">
      <w:pPr>
        <w:numPr>
          <w:ilvl w:val="0"/>
          <w:numId w:val="9"/>
        </w:numPr>
        <w:pBdr>
          <w:top w:val="nil"/>
          <w:left w:val="nil"/>
          <w:bottom w:val="nil"/>
          <w:right w:val="nil"/>
          <w:between w:val="nil"/>
        </w:pBdr>
        <w:rPr>
          <w:color w:val="000000"/>
        </w:rPr>
      </w:pPr>
      <w:r>
        <w:rPr>
          <w:color w:val="000000"/>
        </w:rPr>
        <w:t xml:space="preserve">Approved </w:t>
      </w:r>
      <w:proofErr w:type="gramStart"/>
      <w:r>
        <w:rPr>
          <w:color w:val="000000"/>
        </w:rPr>
        <w:t>to  offer</w:t>
      </w:r>
      <w:proofErr w:type="gramEnd"/>
      <w:r>
        <w:rPr>
          <w:color w:val="000000"/>
        </w:rPr>
        <w:t xml:space="preserve"> consulting supervision for level 1 supervisors</w:t>
      </w:r>
    </w:p>
    <w:p w14:paraId="513A1D38" w14:textId="77777777" w:rsidR="00366511" w:rsidRDefault="00366511" w:rsidP="00366511">
      <w:pPr>
        <w:pBdr>
          <w:top w:val="nil"/>
          <w:left w:val="nil"/>
          <w:bottom w:val="nil"/>
          <w:right w:val="nil"/>
          <w:between w:val="nil"/>
        </w:pBdr>
        <w:rPr>
          <w:color w:val="000000"/>
        </w:rPr>
      </w:pPr>
    </w:p>
    <w:p w14:paraId="3D7FDCEA" w14:textId="77777777" w:rsidR="00366511" w:rsidRDefault="00366511" w:rsidP="00366511">
      <w:pPr>
        <w:pBdr>
          <w:top w:val="nil"/>
          <w:left w:val="nil"/>
          <w:bottom w:val="nil"/>
          <w:right w:val="nil"/>
          <w:between w:val="nil"/>
        </w:pBdr>
        <w:rPr>
          <w:color w:val="000000"/>
        </w:rPr>
      </w:pPr>
    </w:p>
    <w:p w14:paraId="6D4AC23D" w14:textId="77777777" w:rsidR="00366511" w:rsidRDefault="00366511" w:rsidP="00366511">
      <w:pPr>
        <w:pBdr>
          <w:top w:val="nil"/>
          <w:left w:val="nil"/>
          <w:bottom w:val="nil"/>
          <w:right w:val="nil"/>
          <w:between w:val="nil"/>
        </w:pBdr>
        <w:rPr>
          <w:color w:val="000000"/>
        </w:rPr>
      </w:pPr>
      <w:r>
        <w:rPr>
          <w:b/>
          <w:color w:val="000000"/>
        </w:rPr>
        <w:t>Level 3 supervisor</w:t>
      </w:r>
      <w:r>
        <w:rPr>
          <w:color w:val="000000"/>
        </w:rPr>
        <w:t xml:space="preserve">: Has successfully completed requirements for training supervision </w:t>
      </w:r>
    </w:p>
    <w:p w14:paraId="680A9811" w14:textId="77777777" w:rsidR="00366511" w:rsidRDefault="00366511" w:rsidP="00366511">
      <w:pPr>
        <w:numPr>
          <w:ilvl w:val="0"/>
          <w:numId w:val="9"/>
        </w:numPr>
        <w:pBdr>
          <w:top w:val="nil"/>
          <w:left w:val="nil"/>
          <w:bottom w:val="nil"/>
          <w:right w:val="nil"/>
          <w:between w:val="nil"/>
        </w:pBdr>
        <w:rPr>
          <w:color w:val="000000"/>
        </w:rPr>
      </w:pPr>
      <w:r>
        <w:rPr>
          <w:color w:val="000000"/>
        </w:rPr>
        <w:t>Approved to provide training supervision to trainees in phases 1-4 and offer consulting supervision to level 1 and 2 supervisors</w:t>
      </w:r>
    </w:p>
    <w:p w14:paraId="7978B264" w14:textId="77777777" w:rsidR="00366511" w:rsidRDefault="00366511" w:rsidP="00366511">
      <w:pPr>
        <w:pBdr>
          <w:top w:val="nil"/>
          <w:left w:val="nil"/>
          <w:bottom w:val="nil"/>
          <w:right w:val="nil"/>
          <w:between w:val="nil"/>
        </w:pBdr>
        <w:rPr>
          <w:color w:val="000000"/>
        </w:rPr>
      </w:pPr>
    </w:p>
    <w:p w14:paraId="2660ADF3" w14:textId="77777777" w:rsidR="00366511" w:rsidRDefault="00366511" w:rsidP="00366511">
      <w:pPr>
        <w:pBdr>
          <w:top w:val="nil"/>
          <w:left w:val="nil"/>
          <w:bottom w:val="nil"/>
          <w:right w:val="nil"/>
          <w:between w:val="nil"/>
        </w:pBdr>
        <w:rPr>
          <w:color w:val="000000"/>
        </w:rPr>
      </w:pPr>
    </w:p>
    <w:p w14:paraId="65FE1446" w14:textId="77777777" w:rsidR="00366511" w:rsidRDefault="00366511" w:rsidP="00366511">
      <w:pPr>
        <w:pBdr>
          <w:top w:val="nil"/>
          <w:left w:val="nil"/>
          <w:bottom w:val="nil"/>
          <w:right w:val="nil"/>
          <w:between w:val="nil"/>
        </w:pBdr>
        <w:rPr>
          <w:color w:val="000000"/>
        </w:rPr>
      </w:pPr>
      <w:r>
        <w:rPr>
          <w:b/>
          <w:color w:val="000000"/>
        </w:rPr>
        <w:t>Level 4 supervisor</w:t>
      </w:r>
      <w:r>
        <w:rPr>
          <w:color w:val="000000"/>
        </w:rPr>
        <w:t xml:space="preserve">: Level 3 requirements plus a minimum of 24 hours of consulting and/or training supervision beyond the hours required for level 2 certification. </w:t>
      </w:r>
    </w:p>
    <w:p w14:paraId="5F5CA8D4" w14:textId="77777777" w:rsidR="00366511" w:rsidRDefault="00366511" w:rsidP="00366511">
      <w:pPr>
        <w:numPr>
          <w:ilvl w:val="0"/>
          <w:numId w:val="9"/>
        </w:numPr>
        <w:pBdr>
          <w:top w:val="nil"/>
          <w:left w:val="nil"/>
          <w:bottom w:val="nil"/>
          <w:right w:val="nil"/>
          <w:between w:val="nil"/>
        </w:pBdr>
        <w:rPr>
          <w:color w:val="000000"/>
        </w:rPr>
      </w:pPr>
      <w:r>
        <w:rPr>
          <w:color w:val="000000"/>
        </w:rPr>
        <w:t>Approved to supervise intermediate level trainees and offer consulting supervision for level 1,2, and 3 supervisors</w:t>
      </w:r>
    </w:p>
    <w:p w14:paraId="00C5C056" w14:textId="77777777" w:rsidR="00366511" w:rsidRDefault="00366511" w:rsidP="00366511">
      <w:pPr>
        <w:pBdr>
          <w:top w:val="nil"/>
          <w:left w:val="nil"/>
          <w:bottom w:val="nil"/>
          <w:right w:val="nil"/>
          <w:between w:val="nil"/>
        </w:pBdr>
        <w:rPr>
          <w:color w:val="000000"/>
        </w:rPr>
      </w:pPr>
    </w:p>
    <w:p w14:paraId="3D704543" w14:textId="77777777" w:rsidR="00366511" w:rsidRDefault="00366511" w:rsidP="00366511">
      <w:pPr>
        <w:pBdr>
          <w:top w:val="nil"/>
          <w:left w:val="nil"/>
          <w:bottom w:val="nil"/>
          <w:right w:val="nil"/>
          <w:between w:val="nil"/>
        </w:pBdr>
        <w:rPr>
          <w:color w:val="000000"/>
        </w:rPr>
      </w:pPr>
    </w:p>
    <w:p w14:paraId="171DE0A7" w14:textId="77777777" w:rsidR="00366511" w:rsidRDefault="00366511" w:rsidP="00366511">
      <w:pPr>
        <w:pBdr>
          <w:top w:val="nil"/>
          <w:left w:val="nil"/>
          <w:bottom w:val="nil"/>
          <w:right w:val="nil"/>
          <w:between w:val="nil"/>
        </w:pBdr>
        <w:rPr>
          <w:color w:val="000000"/>
        </w:rPr>
      </w:pPr>
      <w:r>
        <w:rPr>
          <w:b/>
          <w:color w:val="000000"/>
        </w:rPr>
        <w:t>level 5 supervisor</w:t>
      </w:r>
      <w:r>
        <w:rPr>
          <w:color w:val="000000"/>
        </w:rPr>
        <w:t>: Has completed a diploma in reflective pastoral supervision</w:t>
      </w:r>
    </w:p>
    <w:p w14:paraId="70402648" w14:textId="77777777" w:rsidR="00366511" w:rsidRDefault="00366511" w:rsidP="00366511">
      <w:pPr>
        <w:numPr>
          <w:ilvl w:val="0"/>
          <w:numId w:val="10"/>
        </w:numPr>
        <w:pBdr>
          <w:top w:val="nil"/>
          <w:left w:val="nil"/>
          <w:bottom w:val="nil"/>
          <w:right w:val="nil"/>
          <w:between w:val="nil"/>
        </w:pBdr>
        <w:spacing w:after="160"/>
        <w:rPr>
          <w:color w:val="000000"/>
        </w:rPr>
      </w:pPr>
      <w:r>
        <w:rPr>
          <w:color w:val="000000"/>
        </w:rPr>
        <w:t>Approved to supervise diploma trainees and offer consulting supervision for level 1,2,3, 4, and 5 supervisors</w:t>
      </w:r>
    </w:p>
    <w:p w14:paraId="6AD4BB39" w14:textId="77777777" w:rsidR="00CC4236" w:rsidRDefault="00CC4236" w:rsidP="00CC4236"/>
    <w:p w14:paraId="21168890" w14:textId="77777777" w:rsidR="00CC4236" w:rsidRDefault="00CC4236" w:rsidP="00CC4236"/>
    <w:p w14:paraId="7881C357" w14:textId="77777777" w:rsidR="00CC4236" w:rsidRDefault="00CC4236" w:rsidP="00CC4236"/>
    <w:p w14:paraId="252FE84D" w14:textId="77777777" w:rsidR="00CC4236" w:rsidRDefault="00CC4236" w:rsidP="00CC4236"/>
    <w:p w14:paraId="39EFAA04" w14:textId="77777777" w:rsidR="00CC4236" w:rsidRDefault="00CC4236" w:rsidP="00CC4236"/>
    <w:p w14:paraId="3A5A1F57" w14:textId="77777777" w:rsidR="00CC4236" w:rsidRDefault="00CC4236" w:rsidP="00CC4236"/>
    <w:p w14:paraId="2E7115D0" w14:textId="77777777" w:rsidR="00CC4236" w:rsidRDefault="00CC4236" w:rsidP="00CC4236"/>
    <w:p w14:paraId="435E91CC" w14:textId="77777777" w:rsidR="00CC4236" w:rsidRDefault="00CC4236" w:rsidP="00CC4236"/>
    <w:p w14:paraId="1E0C12A8" w14:textId="77777777" w:rsidR="00CC4236" w:rsidRDefault="00CC4236" w:rsidP="00CC4236"/>
    <w:p w14:paraId="7945813A" w14:textId="680E87EB" w:rsidR="00CC4236" w:rsidRPr="00366511" w:rsidRDefault="00CC4236">
      <w:pPr>
        <w:rPr>
          <w:b/>
          <w:bCs/>
          <w:sz w:val="28"/>
          <w:szCs w:val="28"/>
        </w:rPr>
      </w:pPr>
    </w:p>
    <w:sectPr w:rsidR="00CC4236" w:rsidRPr="00366511">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4073E" w14:textId="77777777" w:rsidR="0056478C" w:rsidRDefault="0056478C" w:rsidP="00501239">
      <w:r>
        <w:separator/>
      </w:r>
    </w:p>
  </w:endnote>
  <w:endnote w:type="continuationSeparator" w:id="0">
    <w:p w14:paraId="6D315FF3" w14:textId="77777777" w:rsidR="0056478C" w:rsidRDefault="0056478C" w:rsidP="00501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49356315"/>
      <w:docPartObj>
        <w:docPartGallery w:val="Page Numbers (Bottom of Page)"/>
        <w:docPartUnique/>
      </w:docPartObj>
    </w:sdtPr>
    <w:sdtContent>
      <w:p w14:paraId="5E506578" w14:textId="4EE95C1A" w:rsidR="00501239" w:rsidRDefault="00501239" w:rsidP="008D1A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8BF55A" w14:textId="77777777" w:rsidR="00501239" w:rsidRDefault="00501239" w:rsidP="005012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65509217"/>
      <w:docPartObj>
        <w:docPartGallery w:val="Page Numbers (Bottom of Page)"/>
        <w:docPartUnique/>
      </w:docPartObj>
    </w:sdtPr>
    <w:sdtContent>
      <w:p w14:paraId="292F8777" w14:textId="5AE5F391" w:rsidR="00501239" w:rsidRDefault="00501239" w:rsidP="008D1A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D72D3AE" w14:textId="77777777" w:rsidR="00501239" w:rsidRDefault="00501239" w:rsidP="0050123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2A1D4" w14:textId="77777777" w:rsidR="0056478C" w:rsidRDefault="0056478C" w:rsidP="00501239">
      <w:r>
        <w:separator/>
      </w:r>
    </w:p>
  </w:footnote>
  <w:footnote w:type="continuationSeparator" w:id="0">
    <w:p w14:paraId="65C47E88" w14:textId="77777777" w:rsidR="0056478C" w:rsidRDefault="0056478C" w:rsidP="005012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1019B"/>
    <w:multiLevelType w:val="multilevel"/>
    <w:tmpl w:val="9212521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2A25663"/>
    <w:multiLevelType w:val="hybridMultilevel"/>
    <w:tmpl w:val="CD826C10"/>
    <w:lvl w:ilvl="0" w:tplc="45785BF0">
      <w:start w:val="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3F2C49"/>
    <w:multiLevelType w:val="hybridMultilevel"/>
    <w:tmpl w:val="973658CA"/>
    <w:lvl w:ilvl="0" w:tplc="45785BF0">
      <w:start w:val="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D2223D"/>
    <w:multiLevelType w:val="multilevel"/>
    <w:tmpl w:val="4DD6A12E"/>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4" w15:restartNumberingAfterBreak="0">
    <w:nsid w:val="2FEF2BB1"/>
    <w:multiLevelType w:val="multilevel"/>
    <w:tmpl w:val="E72E92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1042AF9"/>
    <w:multiLevelType w:val="hybridMultilevel"/>
    <w:tmpl w:val="8340D3FC"/>
    <w:lvl w:ilvl="0" w:tplc="27D2FBE8">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BA7C68"/>
    <w:multiLevelType w:val="hybridMultilevel"/>
    <w:tmpl w:val="4E2C3C1A"/>
    <w:lvl w:ilvl="0" w:tplc="4F4688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DE6DDF"/>
    <w:multiLevelType w:val="multilevel"/>
    <w:tmpl w:val="A4B060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547361A"/>
    <w:multiLevelType w:val="hybridMultilevel"/>
    <w:tmpl w:val="208AB5E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6F47B6A"/>
    <w:multiLevelType w:val="multilevel"/>
    <w:tmpl w:val="BDF024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132609C"/>
    <w:multiLevelType w:val="multilevel"/>
    <w:tmpl w:val="FCA035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2B3356F"/>
    <w:multiLevelType w:val="hybridMultilevel"/>
    <w:tmpl w:val="465CA154"/>
    <w:lvl w:ilvl="0" w:tplc="4F4688E6">
      <w:numFmt w:val="bullet"/>
      <w:lvlText w:val="•"/>
      <w:lvlJc w:val="left"/>
      <w:pPr>
        <w:ind w:left="777" w:hanging="360"/>
      </w:pPr>
      <w:rPr>
        <w:rFonts w:ascii="Calibri" w:eastAsiaTheme="minorHAnsi" w:hAnsi="Calibri" w:cs="Calibri"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2" w15:restartNumberingAfterBreak="0">
    <w:nsid w:val="630E6699"/>
    <w:multiLevelType w:val="multilevel"/>
    <w:tmpl w:val="9A3804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58D2D5F"/>
    <w:multiLevelType w:val="multilevel"/>
    <w:tmpl w:val="A344EB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E2379DB"/>
    <w:multiLevelType w:val="multilevel"/>
    <w:tmpl w:val="1B60B7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FED2594"/>
    <w:multiLevelType w:val="multilevel"/>
    <w:tmpl w:val="D14E1A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2836972">
    <w:abstractNumId w:val="0"/>
  </w:num>
  <w:num w:numId="2" w16cid:durableId="648753847">
    <w:abstractNumId w:val="4"/>
  </w:num>
  <w:num w:numId="3" w16cid:durableId="1859349121">
    <w:abstractNumId w:val="12"/>
  </w:num>
  <w:num w:numId="4" w16cid:durableId="94138668">
    <w:abstractNumId w:val="9"/>
  </w:num>
  <w:num w:numId="5" w16cid:durableId="1826164681">
    <w:abstractNumId w:val="14"/>
  </w:num>
  <w:num w:numId="6" w16cid:durableId="113443826">
    <w:abstractNumId w:val="15"/>
  </w:num>
  <w:num w:numId="7" w16cid:durableId="1744833557">
    <w:abstractNumId w:val="3"/>
  </w:num>
  <w:num w:numId="8" w16cid:durableId="1976523174">
    <w:abstractNumId w:val="13"/>
  </w:num>
  <w:num w:numId="9" w16cid:durableId="1559245349">
    <w:abstractNumId w:val="10"/>
  </w:num>
  <w:num w:numId="10" w16cid:durableId="265775059">
    <w:abstractNumId w:val="7"/>
  </w:num>
  <w:num w:numId="11" w16cid:durableId="1206603574">
    <w:abstractNumId w:val="2"/>
  </w:num>
  <w:num w:numId="12" w16cid:durableId="722405166">
    <w:abstractNumId w:val="5"/>
  </w:num>
  <w:num w:numId="13" w16cid:durableId="1087581934">
    <w:abstractNumId w:val="1"/>
  </w:num>
  <w:num w:numId="14" w16cid:durableId="795100011">
    <w:abstractNumId w:val="8"/>
  </w:num>
  <w:num w:numId="15" w16cid:durableId="1953509346">
    <w:abstractNumId w:val="6"/>
  </w:num>
  <w:num w:numId="16" w16cid:durableId="2785374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236"/>
    <w:rsid w:val="00250BA1"/>
    <w:rsid w:val="00257E77"/>
    <w:rsid w:val="00366511"/>
    <w:rsid w:val="0038371B"/>
    <w:rsid w:val="00391AC5"/>
    <w:rsid w:val="00501239"/>
    <w:rsid w:val="0056478C"/>
    <w:rsid w:val="005A6237"/>
    <w:rsid w:val="006B4780"/>
    <w:rsid w:val="006D2BAE"/>
    <w:rsid w:val="00700818"/>
    <w:rsid w:val="0087480A"/>
    <w:rsid w:val="00AC75A3"/>
    <w:rsid w:val="00B76B90"/>
    <w:rsid w:val="00C215EE"/>
    <w:rsid w:val="00CC4236"/>
    <w:rsid w:val="00EE5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327ACE"/>
  <w15:chartTrackingRefBased/>
  <w15:docId w15:val="{7B2DCB2E-6214-FC4D-BFFF-047762740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2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42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42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42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42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42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2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23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23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2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42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42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42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42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42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2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2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236"/>
    <w:rPr>
      <w:rFonts w:eastAsiaTheme="majorEastAsia" w:cstheme="majorBidi"/>
      <w:color w:val="272727" w:themeColor="text1" w:themeTint="D8"/>
    </w:rPr>
  </w:style>
  <w:style w:type="paragraph" w:styleId="Title">
    <w:name w:val="Title"/>
    <w:basedOn w:val="Normal"/>
    <w:next w:val="Normal"/>
    <w:link w:val="TitleChar"/>
    <w:uiPriority w:val="10"/>
    <w:qFormat/>
    <w:rsid w:val="00CC42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2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23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2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23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4236"/>
    <w:rPr>
      <w:i/>
      <w:iCs/>
      <w:color w:val="404040" w:themeColor="text1" w:themeTint="BF"/>
    </w:rPr>
  </w:style>
  <w:style w:type="paragraph" w:styleId="ListParagraph">
    <w:name w:val="List Paragraph"/>
    <w:basedOn w:val="Normal"/>
    <w:uiPriority w:val="34"/>
    <w:qFormat/>
    <w:rsid w:val="00CC4236"/>
    <w:pPr>
      <w:ind w:left="720"/>
      <w:contextualSpacing/>
    </w:pPr>
  </w:style>
  <w:style w:type="character" w:styleId="IntenseEmphasis">
    <w:name w:val="Intense Emphasis"/>
    <w:basedOn w:val="DefaultParagraphFont"/>
    <w:uiPriority w:val="21"/>
    <w:qFormat/>
    <w:rsid w:val="00CC4236"/>
    <w:rPr>
      <w:i/>
      <w:iCs/>
      <w:color w:val="0F4761" w:themeColor="accent1" w:themeShade="BF"/>
    </w:rPr>
  </w:style>
  <w:style w:type="paragraph" w:styleId="IntenseQuote">
    <w:name w:val="Intense Quote"/>
    <w:basedOn w:val="Normal"/>
    <w:next w:val="Normal"/>
    <w:link w:val="IntenseQuoteChar"/>
    <w:uiPriority w:val="30"/>
    <w:qFormat/>
    <w:rsid w:val="00CC4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4236"/>
    <w:rPr>
      <w:i/>
      <w:iCs/>
      <w:color w:val="0F4761" w:themeColor="accent1" w:themeShade="BF"/>
    </w:rPr>
  </w:style>
  <w:style w:type="character" w:styleId="IntenseReference">
    <w:name w:val="Intense Reference"/>
    <w:basedOn w:val="DefaultParagraphFont"/>
    <w:uiPriority w:val="32"/>
    <w:qFormat/>
    <w:rsid w:val="00CC4236"/>
    <w:rPr>
      <w:b/>
      <w:bCs/>
      <w:smallCaps/>
      <w:color w:val="0F4761" w:themeColor="accent1" w:themeShade="BF"/>
      <w:spacing w:val="5"/>
    </w:rPr>
  </w:style>
  <w:style w:type="character" w:styleId="Hyperlink">
    <w:name w:val="Hyperlink"/>
    <w:basedOn w:val="DefaultParagraphFont"/>
    <w:uiPriority w:val="99"/>
    <w:unhideWhenUsed/>
    <w:rsid w:val="00CC4236"/>
    <w:rPr>
      <w:color w:val="467886" w:themeColor="hyperlink"/>
      <w:u w:val="single"/>
    </w:rPr>
  </w:style>
  <w:style w:type="character" w:styleId="UnresolvedMention">
    <w:name w:val="Unresolved Mention"/>
    <w:basedOn w:val="DefaultParagraphFont"/>
    <w:uiPriority w:val="99"/>
    <w:semiHidden/>
    <w:unhideWhenUsed/>
    <w:rsid w:val="00CC4236"/>
    <w:rPr>
      <w:color w:val="605E5C"/>
      <w:shd w:val="clear" w:color="auto" w:fill="E1DFDD"/>
    </w:rPr>
  </w:style>
  <w:style w:type="paragraph" w:styleId="Footer">
    <w:name w:val="footer"/>
    <w:basedOn w:val="Normal"/>
    <w:link w:val="FooterChar"/>
    <w:uiPriority w:val="99"/>
    <w:unhideWhenUsed/>
    <w:rsid w:val="00501239"/>
    <w:pPr>
      <w:tabs>
        <w:tab w:val="center" w:pos="4680"/>
        <w:tab w:val="right" w:pos="9360"/>
      </w:tabs>
    </w:pPr>
  </w:style>
  <w:style w:type="character" w:customStyle="1" w:styleId="FooterChar">
    <w:name w:val="Footer Char"/>
    <w:basedOn w:val="DefaultParagraphFont"/>
    <w:link w:val="Footer"/>
    <w:uiPriority w:val="99"/>
    <w:rsid w:val="00501239"/>
  </w:style>
  <w:style w:type="character" w:styleId="PageNumber">
    <w:name w:val="page number"/>
    <w:basedOn w:val="DefaultParagraphFont"/>
    <w:uiPriority w:val="99"/>
    <w:semiHidden/>
    <w:unhideWhenUsed/>
    <w:rsid w:val="00501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wkumc.org/equip/reflective-supervision/reflective-supervision-registr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2844</Words>
  <Characters>16215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Lawson</dc:creator>
  <cp:keywords/>
  <dc:description/>
  <cp:lastModifiedBy>Courtney Lawson</cp:lastModifiedBy>
  <cp:revision>2</cp:revision>
  <dcterms:created xsi:type="dcterms:W3CDTF">2025-05-27T18:12:00Z</dcterms:created>
  <dcterms:modified xsi:type="dcterms:W3CDTF">2025-05-27T18:12:00Z</dcterms:modified>
</cp:coreProperties>
</file>